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15" w:rsidRDefault="00344815" w:rsidP="00344815">
      <w:pPr>
        <w:pStyle w:val="Default"/>
        <w:rPr>
          <w:rFonts w:ascii="仿宋_GB2312" w:eastAsia="仿宋_GB2312" w:hAnsi="宋体"/>
          <w:b/>
          <w:sz w:val="28"/>
          <w:szCs w:val="28"/>
        </w:rPr>
      </w:pPr>
      <w:r>
        <w:rPr>
          <w:rFonts w:ascii="仿宋_GB2312" w:eastAsia="仿宋_GB2312" w:hAnsi="宋体" w:hint="eastAsia"/>
          <w:b/>
          <w:sz w:val="28"/>
          <w:szCs w:val="28"/>
        </w:rPr>
        <w:t>附件2</w:t>
      </w:r>
    </w:p>
    <w:p w:rsidR="00344815" w:rsidRDefault="00344815" w:rsidP="00344815">
      <w:pPr>
        <w:spacing w:line="360" w:lineRule="auto"/>
        <w:jc w:val="center"/>
        <w:rPr>
          <w:rFonts w:ascii="宋体" w:hAnsi="宋体"/>
          <w:b/>
          <w:sz w:val="52"/>
          <w:szCs w:val="52"/>
        </w:rPr>
      </w:pPr>
    </w:p>
    <w:p w:rsidR="00344815" w:rsidRDefault="00344815" w:rsidP="00344815">
      <w:pPr>
        <w:spacing w:line="360" w:lineRule="auto"/>
        <w:jc w:val="center"/>
        <w:rPr>
          <w:rFonts w:ascii="宋体" w:hAnsi="宋体"/>
          <w:b/>
          <w:color w:val="000000"/>
          <w:sz w:val="52"/>
          <w:szCs w:val="52"/>
        </w:rPr>
      </w:pPr>
    </w:p>
    <w:p w:rsidR="00344815" w:rsidRPr="00714DF3" w:rsidRDefault="00344815" w:rsidP="00344815">
      <w:pPr>
        <w:spacing w:line="360" w:lineRule="auto"/>
        <w:jc w:val="center"/>
        <w:rPr>
          <w:rFonts w:ascii="Times New Roman" w:eastAsia="楷体_GB2312" w:hAnsi="Times New Roman"/>
          <w:b/>
          <w:sz w:val="36"/>
          <w:szCs w:val="36"/>
        </w:rPr>
      </w:pPr>
      <w:r w:rsidRPr="00714DF3">
        <w:rPr>
          <w:rFonts w:ascii="Times New Roman" w:eastAsia="楷体_GB2312" w:hAnsi="Times New Roman"/>
          <w:b/>
          <w:sz w:val="36"/>
          <w:szCs w:val="36"/>
        </w:rPr>
        <w:t>China Central Depository &amp; Clearing Co., Ltd.</w:t>
      </w:r>
    </w:p>
    <w:p w:rsidR="00344815" w:rsidRPr="00714DF3" w:rsidRDefault="00344815" w:rsidP="00344815">
      <w:pPr>
        <w:pStyle w:val="Default"/>
        <w:jc w:val="center"/>
        <w:rPr>
          <w:rFonts w:ascii="Times New Roman" w:eastAsia="黑体" w:hAnsi="Times New Roman" w:cs="Times New Roman"/>
          <w:b/>
          <w:kern w:val="2"/>
          <w:sz w:val="36"/>
          <w:szCs w:val="36"/>
        </w:rPr>
      </w:pPr>
      <w:r w:rsidRPr="00714DF3">
        <w:rPr>
          <w:rFonts w:ascii="Times New Roman" w:eastAsia="黑体" w:hAnsi="Times New Roman" w:cs="Times New Roman"/>
          <w:b/>
          <w:kern w:val="2"/>
          <w:sz w:val="36"/>
          <w:szCs w:val="36"/>
        </w:rPr>
        <w:t xml:space="preserve">Bond Services Guide </w:t>
      </w:r>
    </w:p>
    <w:p w:rsidR="00344815" w:rsidRDefault="00344815" w:rsidP="00344815">
      <w:pPr>
        <w:pStyle w:val="Default"/>
        <w:jc w:val="center"/>
        <w:rPr>
          <w:rFonts w:ascii="Times New Roman" w:eastAsia="黑体" w:hAnsi="Times New Roman" w:cs="Times New Roman"/>
          <w:b/>
          <w:kern w:val="2"/>
          <w:sz w:val="44"/>
          <w:szCs w:val="44"/>
        </w:rPr>
      </w:pPr>
      <w:proofErr w:type="gramStart"/>
      <w:r w:rsidRPr="00714DF3">
        <w:rPr>
          <w:rFonts w:ascii="Times New Roman" w:eastAsia="黑体" w:hAnsi="Times New Roman" w:cs="Times New Roman"/>
          <w:b/>
          <w:kern w:val="2"/>
          <w:sz w:val="36"/>
          <w:szCs w:val="36"/>
        </w:rPr>
        <w:t>on</w:t>
      </w:r>
      <w:proofErr w:type="gramEnd"/>
      <w:r w:rsidRPr="00714DF3">
        <w:rPr>
          <w:rFonts w:ascii="Times New Roman" w:eastAsia="黑体" w:hAnsi="Times New Roman" w:cs="Times New Roman"/>
          <w:b/>
          <w:kern w:val="2"/>
          <w:sz w:val="36"/>
          <w:szCs w:val="36"/>
        </w:rPr>
        <w:t xml:space="preserve"> China (Shanghai) Pilot Free Trade Zone</w:t>
      </w: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left"/>
        <w:rPr>
          <w:rFonts w:ascii="Times New Roman" w:hAnsi="Times New Roman"/>
          <w:sz w:val="24"/>
        </w:rPr>
      </w:pPr>
    </w:p>
    <w:p w:rsidR="00344815" w:rsidRDefault="00344815" w:rsidP="00344815">
      <w:pPr>
        <w:spacing w:line="360" w:lineRule="auto"/>
        <w:jc w:val="center"/>
        <w:rPr>
          <w:rFonts w:ascii="Times New Roman" w:eastAsia="楷体_GB2312" w:hAnsi="Times New Roman"/>
          <w:b/>
          <w:sz w:val="36"/>
          <w:szCs w:val="36"/>
        </w:rPr>
      </w:pPr>
      <w:r>
        <w:rPr>
          <w:rFonts w:ascii="Times New Roman" w:eastAsia="楷体_GB2312" w:hAnsi="Times New Roman"/>
          <w:b/>
          <w:sz w:val="36"/>
          <w:szCs w:val="36"/>
        </w:rPr>
        <w:t>China Central Depository &amp; Clearing Co., Ltd.</w:t>
      </w:r>
    </w:p>
    <w:p w:rsidR="00344815" w:rsidRDefault="00344815" w:rsidP="00344815">
      <w:pPr>
        <w:spacing w:line="360" w:lineRule="auto"/>
        <w:jc w:val="center"/>
        <w:rPr>
          <w:rFonts w:ascii="Times New Roman" w:eastAsia="楷体_GB2312" w:hAnsi="Times New Roman"/>
          <w:b/>
          <w:sz w:val="36"/>
          <w:szCs w:val="36"/>
        </w:rPr>
      </w:pPr>
      <w:r w:rsidRPr="00714DF3">
        <w:rPr>
          <w:rFonts w:ascii="Times New Roman" w:eastAsia="楷体_GB2312" w:hAnsi="Times New Roman" w:hint="eastAsia"/>
          <w:b/>
          <w:sz w:val="36"/>
          <w:szCs w:val="36"/>
        </w:rPr>
        <w:t>September</w:t>
      </w:r>
      <w:r>
        <w:rPr>
          <w:rFonts w:ascii="Times New Roman" w:eastAsia="楷体_GB2312" w:hAnsi="Times New Roman"/>
          <w:b/>
          <w:sz w:val="36"/>
          <w:szCs w:val="36"/>
        </w:rPr>
        <w:t>, 2016</w:t>
      </w:r>
    </w:p>
    <w:p w:rsidR="00344815" w:rsidRDefault="00344815" w:rsidP="00344815">
      <w:pPr>
        <w:spacing w:line="360" w:lineRule="auto"/>
        <w:jc w:val="center"/>
        <w:rPr>
          <w:rFonts w:ascii="Times New Roman" w:eastAsia="楷体_GB2312" w:hAnsi="Times New Roman"/>
          <w:b/>
          <w:sz w:val="36"/>
          <w:szCs w:val="36"/>
        </w:rPr>
        <w:sectPr w:rsidR="00344815">
          <w:footerReference w:type="even" r:id="rId8"/>
          <w:footerReference w:type="default" r:id="rId9"/>
          <w:headerReference w:type="first" r:id="rId10"/>
          <w:pgSz w:w="11906" w:h="16838"/>
          <w:pgMar w:top="1440" w:right="1797" w:bottom="1440" w:left="1797" w:header="851" w:footer="992" w:gutter="0"/>
          <w:pgNumType w:fmt="numberInDash"/>
          <w:cols w:space="720"/>
          <w:titlePg/>
          <w:docGrid w:type="lines" w:linePitch="312"/>
        </w:sectPr>
      </w:pPr>
    </w:p>
    <w:p w:rsidR="00344815" w:rsidRDefault="00344815" w:rsidP="00344815">
      <w:pPr>
        <w:pStyle w:val="1"/>
        <w:jc w:val="center"/>
        <w:rPr>
          <w:rFonts w:ascii="Times New Roman" w:eastAsia="黑体" w:hAnsi="Times New Roman"/>
          <w:kern w:val="2"/>
          <w:sz w:val="30"/>
          <w:szCs w:val="30"/>
        </w:rPr>
      </w:pPr>
      <w:r>
        <w:rPr>
          <w:rFonts w:ascii="Times New Roman" w:eastAsia="黑体" w:hAnsi="Times New Roman"/>
          <w:kern w:val="2"/>
          <w:sz w:val="30"/>
          <w:szCs w:val="30"/>
        </w:rPr>
        <w:lastRenderedPageBreak/>
        <w:t>Chapter 1 General Provisions</w:t>
      </w:r>
    </w:p>
    <w:p w:rsidR="00344815" w:rsidRDefault="00344815" w:rsidP="00344815">
      <w:pPr>
        <w:pStyle w:val="2"/>
        <w:spacing w:before="0" w:after="0" w:line="360" w:lineRule="auto"/>
        <w:ind w:firstLineChars="196" w:firstLine="472"/>
        <w:rPr>
          <w:rFonts w:ascii="Times New Roman" w:eastAsia="仿宋_GB2312" w:hAnsi="Times New Roman"/>
          <w:bCs w:val="0"/>
          <w:sz w:val="24"/>
          <w:szCs w:val="24"/>
        </w:rPr>
      </w:pPr>
      <w:r>
        <w:rPr>
          <w:rFonts w:ascii="Times New Roman" w:eastAsia="仿宋_GB2312" w:hAnsi="Times New Roman"/>
          <w:bCs w:val="0"/>
          <w:sz w:val="24"/>
          <w:szCs w:val="24"/>
        </w:rPr>
        <w:t>Article 1</w:t>
      </w:r>
      <w:r>
        <w:rPr>
          <w:rFonts w:ascii="Times New Roman" w:eastAsia="仿宋_GB2312" w:hAnsi="Times New Roman"/>
          <w:b w:val="0"/>
          <w:sz w:val="24"/>
          <w:szCs w:val="24"/>
        </w:rPr>
        <w:t xml:space="preserve">　</w:t>
      </w:r>
      <w:r>
        <w:rPr>
          <w:rFonts w:ascii="Times New Roman" w:eastAsia="仿宋_GB2312" w:hAnsi="Times New Roman"/>
          <w:b w:val="0"/>
          <w:sz w:val="24"/>
          <w:szCs w:val="24"/>
        </w:rPr>
        <w:t>The purpose of this guide is to standardize the services of bond issuance, registration, depository</w:t>
      </w:r>
      <w:r>
        <w:rPr>
          <w:rFonts w:ascii="Times New Roman" w:eastAsia="仿宋_GB2312" w:hAnsi="Times New Roman" w:hint="eastAsia"/>
          <w:b w:val="0"/>
          <w:sz w:val="24"/>
          <w:szCs w:val="24"/>
        </w:rPr>
        <w:t xml:space="preserve"> and </w:t>
      </w:r>
      <w:r>
        <w:rPr>
          <w:rFonts w:ascii="Times New Roman" w:eastAsia="仿宋_GB2312" w:hAnsi="Times New Roman"/>
          <w:b w:val="0"/>
          <w:sz w:val="24"/>
          <w:szCs w:val="24"/>
        </w:rPr>
        <w:t>settlement in the China (Shanghai) Pilot Free Trade Zone (</w:t>
      </w:r>
      <w:r>
        <w:rPr>
          <w:rFonts w:ascii="Times New Roman" w:eastAsia="仿宋_GB2312" w:hAnsi="Times New Roman" w:hint="eastAsia"/>
          <w:b w:val="0"/>
          <w:sz w:val="24"/>
          <w:szCs w:val="24"/>
        </w:rPr>
        <w:t>hereinafter</w:t>
      </w:r>
      <w:r>
        <w:rPr>
          <w:rFonts w:ascii="Times New Roman" w:eastAsia="仿宋_GB2312" w:hAnsi="Times New Roman"/>
          <w:b w:val="0"/>
          <w:sz w:val="24"/>
          <w:szCs w:val="24"/>
        </w:rPr>
        <w:t xml:space="preserve"> referred to as “SHFTZ” or “FTZ”).</w:t>
      </w:r>
    </w:p>
    <w:p w:rsidR="00344815" w:rsidRDefault="00344815" w:rsidP="00344815">
      <w:pPr>
        <w:pStyle w:val="2"/>
        <w:spacing w:before="0" w:after="0" w:line="360" w:lineRule="auto"/>
        <w:ind w:firstLineChars="196" w:firstLine="472"/>
        <w:rPr>
          <w:rFonts w:ascii="Times New Roman" w:eastAsia="仿宋_GB2312" w:hAnsi="Times New Roman"/>
          <w:b w:val="0"/>
          <w:sz w:val="24"/>
          <w:szCs w:val="24"/>
        </w:rPr>
      </w:pPr>
      <w:r>
        <w:rPr>
          <w:rFonts w:ascii="Times New Roman" w:eastAsia="仿宋_GB2312" w:hAnsi="Times New Roman"/>
          <w:bCs w:val="0"/>
          <w:sz w:val="24"/>
          <w:szCs w:val="24"/>
        </w:rPr>
        <w:t>Article 2</w:t>
      </w:r>
      <w:r>
        <w:rPr>
          <w:rFonts w:ascii="Times New Roman" w:eastAsia="仿宋_GB2312" w:hAnsi="Times New Roman"/>
          <w:bCs w:val="0"/>
          <w:sz w:val="24"/>
          <w:szCs w:val="24"/>
        </w:rPr>
        <w:t xml:space="preserve">　</w:t>
      </w:r>
      <w:r>
        <w:rPr>
          <w:rFonts w:ascii="Times New Roman" w:eastAsia="仿宋_GB2312" w:hAnsi="Times New Roman"/>
          <w:b w:val="0"/>
          <w:sz w:val="24"/>
          <w:szCs w:val="24"/>
        </w:rPr>
        <w:t>This guide applies to market participants (such as bond issuers, underwriters and investors) engaged in issuance, registration, depository and settlement of FT</w:t>
      </w:r>
      <w:r w:rsidR="003D13E1">
        <w:rPr>
          <w:rFonts w:ascii="Times New Roman" w:eastAsia="仿宋_GB2312" w:hAnsi="Times New Roman" w:hint="eastAsia"/>
          <w:b w:val="0"/>
          <w:sz w:val="24"/>
          <w:szCs w:val="24"/>
        </w:rPr>
        <w:t>Z</w:t>
      </w:r>
      <w:r>
        <w:rPr>
          <w:rFonts w:ascii="Times New Roman" w:eastAsia="仿宋_GB2312" w:hAnsi="Times New Roman"/>
          <w:b w:val="0"/>
          <w:sz w:val="24"/>
          <w:szCs w:val="24"/>
        </w:rPr>
        <w:t xml:space="preserve"> bond. Any service not mentioned in this guide shall be handled </w:t>
      </w:r>
      <w:r>
        <w:rPr>
          <w:rFonts w:ascii="Times New Roman" w:eastAsia="仿宋_GB2312" w:hAnsi="Times New Roman" w:hint="eastAsia"/>
          <w:b w:val="0"/>
          <w:sz w:val="24"/>
          <w:szCs w:val="24"/>
        </w:rPr>
        <w:t xml:space="preserve">in </w:t>
      </w:r>
      <w:r>
        <w:rPr>
          <w:rFonts w:ascii="Times New Roman" w:eastAsia="仿宋_GB2312" w:hAnsi="Times New Roman"/>
          <w:b w:val="0"/>
          <w:sz w:val="24"/>
          <w:szCs w:val="24"/>
        </w:rPr>
        <w:t>accordance with “</w:t>
      </w:r>
      <w:r>
        <w:rPr>
          <w:rFonts w:ascii="Times New Roman" w:eastAsia="仿宋_GB2312" w:hAnsi="Times New Roman"/>
          <w:b w:val="0"/>
          <w:i/>
          <w:sz w:val="24"/>
          <w:szCs w:val="24"/>
        </w:rPr>
        <w:t>Opinions of the PBC on Financial Measures to Support the China (Shanghai) Pilot Free Trade Zone</w:t>
      </w:r>
      <w:r>
        <w:rPr>
          <w:rFonts w:ascii="Times New Roman" w:eastAsia="仿宋_GB2312" w:hAnsi="Times New Roman"/>
          <w:b w:val="0"/>
          <w:sz w:val="24"/>
          <w:szCs w:val="24"/>
        </w:rPr>
        <w:t xml:space="preserve">” (Yin </w:t>
      </w:r>
      <w:proofErr w:type="spellStart"/>
      <w:r>
        <w:rPr>
          <w:rFonts w:ascii="Times New Roman" w:eastAsia="仿宋_GB2312" w:hAnsi="Times New Roman"/>
          <w:b w:val="0"/>
          <w:sz w:val="24"/>
          <w:szCs w:val="24"/>
        </w:rPr>
        <w:t>Fa</w:t>
      </w:r>
      <w:proofErr w:type="spellEnd"/>
      <w:r>
        <w:rPr>
          <w:rFonts w:ascii="Times New Roman" w:eastAsia="仿宋_GB2312" w:hAnsi="Times New Roman"/>
          <w:b w:val="0"/>
          <w:sz w:val="24"/>
          <w:szCs w:val="24"/>
        </w:rPr>
        <w:t xml:space="preserve"> [2013] No.11), as well as relevant rules of China Central Depository &amp; Clearing Co., Ltd. (</w:t>
      </w:r>
      <w:r>
        <w:rPr>
          <w:rFonts w:ascii="Times New Roman" w:eastAsia="仿宋_GB2312" w:hAnsi="Times New Roman" w:hint="eastAsia"/>
          <w:b w:val="0"/>
          <w:sz w:val="24"/>
          <w:szCs w:val="24"/>
        </w:rPr>
        <w:t>hereinafter</w:t>
      </w:r>
      <w:r>
        <w:rPr>
          <w:rFonts w:ascii="Times New Roman" w:eastAsia="仿宋_GB2312" w:hAnsi="Times New Roman"/>
          <w:b w:val="0"/>
          <w:sz w:val="24"/>
          <w:szCs w:val="24"/>
        </w:rPr>
        <w:t xml:space="preserve"> referred to as “CCDC”).</w:t>
      </w:r>
    </w:p>
    <w:p w:rsidR="00344815" w:rsidRDefault="00344815" w:rsidP="00344815">
      <w:pPr>
        <w:pStyle w:val="1"/>
        <w:jc w:val="center"/>
        <w:rPr>
          <w:rFonts w:ascii="Times New Roman" w:eastAsia="黑体" w:hAnsi="Times New Roman"/>
          <w:kern w:val="2"/>
          <w:sz w:val="30"/>
          <w:szCs w:val="30"/>
        </w:rPr>
      </w:pPr>
      <w:r>
        <w:rPr>
          <w:rFonts w:ascii="Times New Roman" w:eastAsia="黑体" w:hAnsi="Times New Roman"/>
          <w:kern w:val="2"/>
          <w:sz w:val="30"/>
          <w:szCs w:val="30"/>
        </w:rPr>
        <w:t xml:space="preserve">Chapter 2 Account Opening and Management </w:t>
      </w:r>
    </w:p>
    <w:p w:rsidR="00344815" w:rsidRDefault="00344815" w:rsidP="00344815">
      <w:pPr>
        <w:pStyle w:val="2"/>
        <w:spacing w:before="0" w:after="0" w:line="360" w:lineRule="auto"/>
        <w:ind w:firstLineChars="196" w:firstLine="472"/>
        <w:rPr>
          <w:rFonts w:ascii="Times New Roman" w:eastAsia="仿宋_GB2312" w:hAnsi="Times New Roman"/>
          <w:b w:val="0"/>
          <w:sz w:val="24"/>
          <w:szCs w:val="24"/>
        </w:rPr>
      </w:pPr>
      <w:r>
        <w:rPr>
          <w:rFonts w:ascii="Times New Roman" w:eastAsia="仿宋_GB2312" w:hAnsi="Times New Roman"/>
          <w:bCs w:val="0"/>
          <w:sz w:val="24"/>
          <w:szCs w:val="24"/>
        </w:rPr>
        <w:t>Article 3</w:t>
      </w:r>
      <w:r>
        <w:rPr>
          <w:rFonts w:ascii="Times New Roman" w:eastAsia="仿宋_GB2312" w:hAnsi="Times New Roman"/>
          <w:b w:val="0"/>
          <w:sz w:val="24"/>
          <w:szCs w:val="24"/>
        </w:rPr>
        <w:t xml:space="preserve">　</w:t>
      </w:r>
      <w:r>
        <w:rPr>
          <w:rFonts w:ascii="Times New Roman" w:eastAsia="仿宋_GB2312" w:hAnsi="Times New Roman"/>
          <w:b w:val="0"/>
          <w:sz w:val="24"/>
          <w:szCs w:val="24"/>
        </w:rPr>
        <w:t>Eligible institutions with the following</w:t>
      </w:r>
      <w:r>
        <w:rPr>
          <w:rFonts w:ascii="Times New Roman" w:eastAsia="仿宋_GB2312" w:hAnsi="Times New Roman"/>
          <w:b w:val="0"/>
          <w:color w:val="000000"/>
          <w:sz w:val="24"/>
          <w:szCs w:val="24"/>
        </w:rPr>
        <w:t xml:space="preserve"> criteria</w:t>
      </w:r>
      <w:r>
        <w:rPr>
          <w:rFonts w:ascii="Times New Roman" w:eastAsia="仿宋_GB2312" w:hAnsi="Times New Roman"/>
          <w:b w:val="0"/>
          <w:sz w:val="24"/>
          <w:szCs w:val="24"/>
        </w:rPr>
        <w:t xml:space="preserve"> may participate in the FTZ bond business:</w:t>
      </w:r>
    </w:p>
    <w:p w:rsidR="00344815" w:rsidRDefault="00344815" w:rsidP="00344815">
      <w:pPr>
        <w:pStyle w:val="2"/>
        <w:spacing w:before="0" w:after="0" w:line="360" w:lineRule="auto"/>
        <w:ind w:firstLineChars="196" w:firstLine="470"/>
        <w:rPr>
          <w:rFonts w:ascii="Times New Roman" w:eastAsia="仿宋_GB2312" w:hAnsi="Times New Roman"/>
          <w:b w:val="0"/>
          <w:sz w:val="24"/>
          <w:szCs w:val="24"/>
        </w:rPr>
      </w:pPr>
      <w:r>
        <w:rPr>
          <w:rFonts w:ascii="Times New Roman" w:eastAsia="仿宋_GB2312" w:hAnsi="Times New Roman"/>
          <w:b w:val="0"/>
          <w:sz w:val="24"/>
          <w:szCs w:val="24"/>
        </w:rPr>
        <w:t xml:space="preserve">(1) Domestic institutions that have set up </w:t>
      </w:r>
      <w:r>
        <w:rPr>
          <w:rFonts w:ascii="Times New Roman" w:eastAsia="仿宋_GB2312" w:hAnsi="Times New Roman"/>
          <w:b w:val="0"/>
          <w:color w:val="000000"/>
          <w:sz w:val="24"/>
          <w:szCs w:val="24"/>
        </w:rPr>
        <w:t>an approved</w:t>
      </w:r>
      <w:r>
        <w:rPr>
          <w:rFonts w:ascii="Times New Roman" w:eastAsia="仿宋_GB2312" w:hAnsi="Times New Roman"/>
          <w:b w:val="0"/>
          <w:sz w:val="24"/>
          <w:szCs w:val="24"/>
        </w:rPr>
        <w:t xml:space="preserve"> FTZ Separate Accounting Unit;</w:t>
      </w:r>
    </w:p>
    <w:p w:rsidR="00344815" w:rsidRDefault="00344815" w:rsidP="00344815">
      <w:pPr>
        <w:pStyle w:val="2"/>
        <w:spacing w:before="0" w:after="0" w:line="360" w:lineRule="auto"/>
        <w:ind w:firstLineChars="196" w:firstLine="470"/>
        <w:rPr>
          <w:rFonts w:ascii="Times New Roman" w:eastAsia="仿宋_GB2312" w:hAnsi="Times New Roman"/>
          <w:b w:val="0"/>
          <w:sz w:val="24"/>
          <w:szCs w:val="24"/>
        </w:rPr>
      </w:pPr>
      <w:r>
        <w:rPr>
          <w:rFonts w:ascii="Times New Roman" w:eastAsia="仿宋_GB2312" w:hAnsi="Times New Roman"/>
          <w:b w:val="0"/>
          <w:sz w:val="24"/>
          <w:szCs w:val="24"/>
        </w:rPr>
        <w:t>(2) Domestic or overseas institutions with a Free Trade Account (FTA);</w:t>
      </w:r>
    </w:p>
    <w:p w:rsidR="00344815" w:rsidRDefault="00344815" w:rsidP="00344815">
      <w:pPr>
        <w:pStyle w:val="2"/>
        <w:spacing w:before="0" w:after="0" w:line="360" w:lineRule="auto"/>
        <w:ind w:firstLineChars="196" w:firstLine="470"/>
        <w:rPr>
          <w:rFonts w:ascii="Times New Roman" w:eastAsia="仿宋_GB2312" w:hAnsi="Times New Roman"/>
          <w:b w:val="0"/>
          <w:sz w:val="24"/>
          <w:szCs w:val="24"/>
        </w:rPr>
      </w:pPr>
      <w:r>
        <w:rPr>
          <w:rFonts w:ascii="Times New Roman" w:eastAsia="仿宋_GB2312" w:hAnsi="Times New Roman"/>
          <w:b w:val="0"/>
          <w:sz w:val="24"/>
          <w:szCs w:val="24"/>
        </w:rPr>
        <w:t>(3) Overseas institutions with a Non-Resident Account (NRA);</w:t>
      </w:r>
    </w:p>
    <w:p w:rsidR="00344815" w:rsidRDefault="00344815" w:rsidP="00344815">
      <w:pPr>
        <w:pStyle w:val="2"/>
        <w:spacing w:before="0" w:after="0" w:line="360" w:lineRule="auto"/>
        <w:ind w:firstLineChars="196" w:firstLine="470"/>
        <w:rPr>
          <w:rFonts w:ascii="Times New Roman" w:eastAsia="仿宋_GB2312" w:hAnsi="Times New Roman"/>
          <w:b w:val="0"/>
          <w:sz w:val="24"/>
          <w:szCs w:val="24"/>
        </w:rPr>
      </w:pPr>
      <w:r>
        <w:rPr>
          <w:rFonts w:ascii="Times New Roman" w:eastAsia="仿宋_GB2312" w:hAnsi="Times New Roman"/>
          <w:b w:val="0"/>
          <w:sz w:val="24"/>
          <w:szCs w:val="24"/>
        </w:rPr>
        <w:t>(4) Other qualified overseas institutions.</w:t>
      </w:r>
    </w:p>
    <w:p w:rsidR="00344815" w:rsidRDefault="00344815" w:rsidP="00344815">
      <w:pPr>
        <w:pStyle w:val="2"/>
        <w:spacing w:before="0" w:after="0" w:line="360" w:lineRule="auto"/>
        <w:ind w:firstLineChars="196" w:firstLine="470"/>
        <w:rPr>
          <w:rFonts w:ascii="Times New Roman" w:eastAsia="仿宋_GB2312" w:hAnsi="Times New Roman"/>
          <w:b w:val="0"/>
          <w:sz w:val="24"/>
          <w:szCs w:val="24"/>
        </w:rPr>
      </w:pPr>
      <w:r>
        <w:rPr>
          <w:rFonts w:ascii="Times New Roman" w:eastAsia="仿宋_GB2312" w:hAnsi="Times New Roman"/>
          <w:b w:val="0"/>
          <w:sz w:val="24"/>
          <w:szCs w:val="24"/>
        </w:rPr>
        <w:t xml:space="preserve">Domestic institutions mentioned above refer to developmental financial institutions, policy banks, deposit financial institutions, other banking institutions, securities </w:t>
      </w:r>
      <w:r>
        <w:rPr>
          <w:rFonts w:ascii="Times New Roman" w:eastAsia="仿宋_GB2312" w:hAnsi="Times New Roman" w:hint="eastAsia"/>
          <w:b w:val="0"/>
          <w:sz w:val="24"/>
          <w:szCs w:val="24"/>
        </w:rPr>
        <w:t>companies</w:t>
      </w:r>
      <w:r>
        <w:rPr>
          <w:rFonts w:ascii="Times New Roman" w:eastAsia="仿宋_GB2312" w:hAnsi="Times New Roman"/>
          <w:b w:val="0"/>
          <w:sz w:val="24"/>
          <w:szCs w:val="24"/>
        </w:rPr>
        <w:t>, insurance</w:t>
      </w:r>
      <w:r>
        <w:rPr>
          <w:rFonts w:ascii="Times New Roman" w:eastAsia="仿宋_GB2312" w:hAnsi="Times New Roman" w:hint="eastAsia"/>
          <w:b w:val="0"/>
          <w:sz w:val="24"/>
          <w:szCs w:val="24"/>
        </w:rPr>
        <w:t xml:space="preserve"> companies</w:t>
      </w:r>
      <w:r>
        <w:rPr>
          <w:rFonts w:ascii="Times New Roman" w:eastAsia="仿宋_GB2312" w:hAnsi="Times New Roman"/>
          <w:b w:val="0"/>
          <w:sz w:val="24"/>
          <w:szCs w:val="24"/>
        </w:rPr>
        <w:t xml:space="preserve">, non-financial institutions and </w:t>
      </w:r>
      <w:r>
        <w:rPr>
          <w:rFonts w:ascii="Times New Roman" w:eastAsia="仿宋_GB2312" w:hAnsi="Times New Roman" w:hint="eastAsia"/>
          <w:b w:val="0"/>
          <w:sz w:val="24"/>
          <w:szCs w:val="24"/>
        </w:rPr>
        <w:t>unincorporated products</w:t>
      </w:r>
      <w:r>
        <w:rPr>
          <w:rStyle w:val="a9"/>
          <w:rFonts w:eastAsia="仿宋_GB2312" w:hint="eastAsia"/>
          <w:b w:val="0"/>
          <w:sz w:val="24"/>
          <w:szCs w:val="24"/>
        </w:rPr>
        <w:footnoteReference w:id="1"/>
      </w:r>
      <w:r w:rsidR="004F4E30">
        <w:rPr>
          <w:rFonts w:ascii="Times New Roman" w:eastAsia="仿宋_GB2312" w:hAnsi="Times New Roman" w:hint="eastAsia"/>
          <w:b w:val="0"/>
          <w:sz w:val="24"/>
          <w:szCs w:val="24"/>
        </w:rPr>
        <w:t>,</w:t>
      </w:r>
      <w:r>
        <w:rPr>
          <w:rFonts w:ascii="Times New Roman" w:eastAsia="仿宋_GB2312" w:hAnsi="Times New Roman" w:hint="eastAsia"/>
          <w:b w:val="0"/>
          <w:sz w:val="24"/>
          <w:szCs w:val="24"/>
        </w:rPr>
        <w:t xml:space="preserve"> </w:t>
      </w:r>
      <w:r>
        <w:rPr>
          <w:rFonts w:ascii="Times New Roman" w:eastAsia="仿宋_GB2312" w:hAnsi="Times New Roman"/>
          <w:b w:val="0"/>
          <w:sz w:val="24"/>
          <w:szCs w:val="24"/>
        </w:rPr>
        <w:t>etc.</w:t>
      </w:r>
    </w:p>
    <w:p w:rsidR="00344815" w:rsidRDefault="00344815" w:rsidP="00344815">
      <w:pPr>
        <w:pStyle w:val="2"/>
        <w:spacing w:before="0" w:after="0" w:line="360" w:lineRule="auto"/>
        <w:ind w:firstLineChars="196" w:firstLine="470"/>
        <w:rPr>
          <w:rFonts w:ascii="Times New Roman" w:eastAsia="仿宋_GB2312" w:hAnsi="Times New Roman"/>
          <w:b w:val="0"/>
          <w:sz w:val="24"/>
          <w:szCs w:val="24"/>
        </w:rPr>
      </w:pPr>
      <w:r>
        <w:rPr>
          <w:rFonts w:ascii="Times New Roman" w:eastAsia="仿宋_GB2312" w:hAnsi="Times New Roman"/>
          <w:b w:val="0"/>
          <w:sz w:val="24"/>
          <w:szCs w:val="24"/>
        </w:rPr>
        <w:lastRenderedPageBreak/>
        <w:t>Overseas institutions mentioned above refer to QFIIs, RQFIIs,</w:t>
      </w:r>
      <w:r>
        <w:rPr>
          <w:rFonts w:ascii="Times New Roman" w:hAnsi="Times New Roman"/>
          <w:lang w:val="en-GB"/>
        </w:rPr>
        <w:t xml:space="preserve"> </w:t>
      </w:r>
      <w:r>
        <w:rPr>
          <w:rFonts w:ascii="Times New Roman" w:eastAsia="仿宋_GB2312" w:hAnsi="Times New Roman"/>
          <w:b w:val="0"/>
          <w:sz w:val="24"/>
          <w:szCs w:val="24"/>
        </w:rPr>
        <w:t>clearing banks for RMB business in Hong Kong and Macao, cross-border RMB settlement participating banks and foreign central banks or monetary policy authorities, and other qualified overseas financial institutions as well as products issued thereof.</w:t>
      </w:r>
    </w:p>
    <w:p w:rsidR="00344815" w:rsidRDefault="00344815" w:rsidP="00344815">
      <w:pPr>
        <w:pStyle w:val="2"/>
        <w:spacing w:before="0" w:after="0" w:line="360" w:lineRule="auto"/>
        <w:ind w:firstLineChars="196" w:firstLine="470"/>
        <w:rPr>
          <w:rFonts w:ascii="Times New Roman" w:eastAsia="仿宋_GB2312" w:hAnsi="Times New Roman"/>
          <w:b w:val="0"/>
          <w:sz w:val="24"/>
          <w:szCs w:val="24"/>
        </w:rPr>
      </w:pPr>
      <w:r>
        <w:rPr>
          <w:rFonts w:ascii="Times New Roman" w:eastAsia="仿宋_GB2312" w:hAnsi="Times New Roman"/>
          <w:b w:val="0"/>
          <w:sz w:val="24"/>
          <w:szCs w:val="24"/>
        </w:rPr>
        <w:t xml:space="preserve">Eligible domestic or overseas institutions </w:t>
      </w:r>
      <w:r>
        <w:rPr>
          <w:rFonts w:ascii="Times New Roman" w:eastAsia="仿宋_GB2312" w:hAnsi="Times New Roman" w:hint="eastAsia"/>
          <w:b w:val="0"/>
          <w:sz w:val="24"/>
          <w:szCs w:val="24"/>
        </w:rPr>
        <w:t>which meet</w:t>
      </w:r>
      <w:r>
        <w:rPr>
          <w:rFonts w:ascii="Times New Roman" w:eastAsia="仿宋_GB2312" w:hAnsi="Times New Roman"/>
          <w:b w:val="0"/>
          <w:sz w:val="24"/>
          <w:szCs w:val="24"/>
        </w:rPr>
        <w:t xml:space="preserve"> the </w:t>
      </w:r>
      <w:r>
        <w:rPr>
          <w:rFonts w:ascii="Times New Roman" w:eastAsia="仿宋_GB2312" w:hAnsi="Times New Roman"/>
          <w:b w:val="0"/>
          <w:color w:val="000000"/>
          <w:sz w:val="24"/>
          <w:szCs w:val="24"/>
        </w:rPr>
        <w:t>criteria</w:t>
      </w:r>
      <w:r>
        <w:rPr>
          <w:rFonts w:ascii="Times New Roman" w:eastAsia="仿宋_GB2312" w:hAnsi="Times New Roman"/>
          <w:b w:val="0"/>
          <w:sz w:val="24"/>
          <w:szCs w:val="24"/>
        </w:rPr>
        <w:t xml:space="preserve"> above may apply to open bond accounts and</w:t>
      </w:r>
      <w:r>
        <w:rPr>
          <w:rFonts w:ascii="Times New Roman" w:eastAsia="仿宋_GB2312" w:hAnsi="Times New Roman"/>
          <w:b w:val="0"/>
          <w:color w:val="FF0000"/>
          <w:sz w:val="24"/>
          <w:szCs w:val="24"/>
        </w:rPr>
        <w:t xml:space="preserve"> </w:t>
      </w:r>
      <w:r>
        <w:rPr>
          <w:rFonts w:ascii="Times New Roman" w:eastAsia="仿宋_GB2312" w:hAnsi="Times New Roman"/>
          <w:b w:val="0"/>
          <w:color w:val="000000"/>
          <w:sz w:val="24"/>
          <w:szCs w:val="24"/>
        </w:rPr>
        <w:t xml:space="preserve">the FTZ Dedicated Sub-Accounts </w:t>
      </w:r>
      <w:r>
        <w:rPr>
          <w:rFonts w:ascii="Times New Roman" w:eastAsia="仿宋_GB2312" w:hAnsi="Times New Roman"/>
          <w:b w:val="0"/>
          <w:sz w:val="24"/>
          <w:szCs w:val="24"/>
        </w:rPr>
        <w:t xml:space="preserve">in CCDC. Once the accounts and sub-accounts are opened, for domestic institutions, they shall participate in FTZ bond business themselves; for overseas institutions, they could either participate in FTZ bond business themselves or entrust settlement agents or qualified international securities custodian institutions. </w:t>
      </w:r>
    </w:p>
    <w:p w:rsidR="00344815" w:rsidRDefault="00344815" w:rsidP="00344815">
      <w:pPr>
        <w:pStyle w:val="2"/>
        <w:spacing w:before="0" w:after="0" w:line="360" w:lineRule="auto"/>
        <w:ind w:firstLineChars="196" w:firstLine="472"/>
        <w:rPr>
          <w:rFonts w:ascii="Times New Roman" w:eastAsia="仿宋_GB2312" w:hAnsi="Times New Roman"/>
          <w:b w:val="0"/>
          <w:sz w:val="24"/>
          <w:szCs w:val="24"/>
        </w:rPr>
      </w:pPr>
      <w:r>
        <w:rPr>
          <w:rFonts w:ascii="Times New Roman" w:eastAsia="仿宋_GB2312" w:hAnsi="Times New Roman"/>
          <w:bCs w:val="0"/>
          <w:sz w:val="24"/>
          <w:szCs w:val="24"/>
        </w:rPr>
        <w:t>Article 4</w:t>
      </w:r>
      <w:r>
        <w:rPr>
          <w:rFonts w:ascii="Times New Roman" w:eastAsia="仿宋_GB2312" w:hAnsi="Times New Roman"/>
          <w:bCs w:val="0"/>
          <w:sz w:val="24"/>
          <w:szCs w:val="24"/>
        </w:rPr>
        <w:t xml:space="preserve">　</w:t>
      </w:r>
      <w:r>
        <w:rPr>
          <w:rFonts w:ascii="Times New Roman" w:eastAsia="仿宋_GB2312" w:hAnsi="Times New Roman"/>
          <w:b w:val="0"/>
          <w:sz w:val="24"/>
          <w:szCs w:val="24"/>
        </w:rPr>
        <w:t xml:space="preserve">Eligible investors </w:t>
      </w:r>
      <w:r>
        <w:rPr>
          <w:rFonts w:ascii="Times New Roman" w:eastAsia="仿宋_GB2312" w:hAnsi="Times New Roman" w:hint="eastAsia"/>
          <w:b w:val="0"/>
          <w:sz w:val="24"/>
          <w:szCs w:val="24"/>
        </w:rPr>
        <w:t>who meet</w:t>
      </w:r>
      <w:r>
        <w:rPr>
          <w:rFonts w:ascii="Times New Roman" w:eastAsia="仿宋_GB2312" w:hAnsi="Times New Roman"/>
          <w:b w:val="0"/>
          <w:sz w:val="24"/>
          <w:szCs w:val="24"/>
        </w:rPr>
        <w:t xml:space="preserve"> the FTZ </w:t>
      </w:r>
      <w:r>
        <w:rPr>
          <w:rFonts w:ascii="Times New Roman" w:eastAsia="仿宋_GB2312" w:hAnsi="Times New Roman"/>
          <w:b w:val="0"/>
          <w:color w:val="000000"/>
          <w:sz w:val="24"/>
          <w:szCs w:val="24"/>
        </w:rPr>
        <w:t>criteria</w:t>
      </w:r>
      <w:r>
        <w:rPr>
          <w:rFonts w:ascii="Times New Roman" w:eastAsia="仿宋_GB2312" w:hAnsi="Times New Roman"/>
          <w:b w:val="0"/>
          <w:sz w:val="24"/>
          <w:szCs w:val="24"/>
        </w:rPr>
        <w:t xml:space="preserve"> above may apply </w:t>
      </w:r>
      <w:r>
        <w:rPr>
          <w:rFonts w:ascii="Times New Roman" w:eastAsia="仿宋_GB2312" w:hAnsi="Times New Roman" w:hint="eastAsia"/>
          <w:b w:val="0"/>
          <w:sz w:val="24"/>
          <w:szCs w:val="24"/>
        </w:rPr>
        <w:t xml:space="preserve">for </w:t>
      </w:r>
      <w:r>
        <w:rPr>
          <w:rFonts w:ascii="Times New Roman" w:eastAsia="仿宋_GB2312" w:hAnsi="Times New Roman"/>
          <w:b w:val="0"/>
          <w:sz w:val="24"/>
          <w:szCs w:val="24"/>
        </w:rPr>
        <w:t xml:space="preserve"> bond accounts</w:t>
      </w:r>
      <w:r>
        <w:rPr>
          <w:rFonts w:ascii="Times New Roman" w:eastAsia="仿宋_GB2312" w:hAnsi="Times New Roman" w:hint="eastAsia"/>
          <w:b w:val="0"/>
          <w:sz w:val="24"/>
          <w:szCs w:val="24"/>
        </w:rPr>
        <w:t xml:space="preserve"> </w:t>
      </w:r>
      <w:r w:rsidR="007870A1" w:rsidRPr="007870A1">
        <w:rPr>
          <w:rFonts w:ascii="Times New Roman" w:eastAsia="仿宋_GB2312" w:hAnsi="Times New Roman"/>
          <w:b w:val="0"/>
          <w:sz w:val="24"/>
          <w:szCs w:val="24"/>
        </w:rPr>
        <w:t>opening</w:t>
      </w:r>
      <w:r>
        <w:rPr>
          <w:rFonts w:ascii="Times New Roman" w:eastAsia="仿宋_GB2312" w:hAnsi="Times New Roman"/>
          <w:b w:val="0"/>
          <w:sz w:val="24"/>
          <w:szCs w:val="24"/>
        </w:rPr>
        <w:t xml:space="preserve"> at CCDC. </w:t>
      </w:r>
      <w:bookmarkStart w:id="0" w:name="OLE_LINK14"/>
      <w:bookmarkStart w:id="1" w:name="OLE_LINK15"/>
      <w:r>
        <w:rPr>
          <w:rFonts w:ascii="Times New Roman" w:eastAsia="仿宋_GB2312" w:hAnsi="Times New Roman"/>
          <w:b w:val="0"/>
          <w:sz w:val="24"/>
          <w:szCs w:val="24"/>
        </w:rPr>
        <w:t xml:space="preserve">Investors without CCDC accounts shall </w:t>
      </w:r>
      <w:bookmarkEnd w:id="0"/>
      <w:bookmarkEnd w:id="1"/>
      <w:r>
        <w:rPr>
          <w:rFonts w:ascii="Times New Roman" w:eastAsia="仿宋_GB2312" w:hAnsi="Times New Roman"/>
          <w:b w:val="0"/>
          <w:sz w:val="24"/>
          <w:szCs w:val="24"/>
        </w:rPr>
        <w:t>open their CCDC accounts with following documents for their FTZ bonds:</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sz w:val="24"/>
        </w:rPr>
        <w:t>（</w:t>
      </w:r>
      <w:r>
        <w:rPr>
          <w:rFonts w:ascii="Times New Roman" w:eastAsia="仿宋_GB2312" w:hAnsi="Times New Roman"/>
          <w:sz w:val="24"/>
        </w:rPr>
        <w:t>1</w:t>
      </w:r>
      <w:r>
        <w:rPr>
          <w:rFonts w:ascii="Times New Roman" w:eastAsia="仿宋_GB2312"/>
          <w:sz w:val="24"/>
        </w:rPr>
        <w:t>）</w:t>
      </w:r>
      <w:r>
        <w:rPr>
          <w:rFonts w:ascii="Times New Roman" w:eastAsia="仿宋_GB2312" w:hAnsi="Times New Roman"/>
          <w:sz w:val="24"/>
        </w:rPr>
        <w:t xml:space="preserve"> </w:t>
      </w:r>
      <w:r>
        <w:rPr>
          <w:rFonts w:ascii="Times New Roman" w:eastAsia="仿宋_GB2312" w:hAnsi="Times New Roman" w:hint="eastAsia"/>
          <w:sz w:val="24"/>
        </w:rPr>
        <w:t>T</w:t>
      </w:r>
      <w:r>
        <w:rPr>
          <w:rFonts w:ascii="Times New Roman" w:eastAsia="仿宋_GB2312" w:hAnsi="Times New Roman"/>
          <w:sz w:val="24"/>
        </w:rPr>
        <w:t xml:space="preserve">hree original copies </w:t>
      </w:r>
      <w:r>
        <w:rPr>
          <w:rFonts w:ascii="Times New Roman" w:eastAsia="仿宋_GB2312" w:hAnsi="Times New Roman" w:hint="eastAsia"/>
          <w:sz w:val="24"/>
        </w:rPr>
        <w:t>of the completed</w:t>
      </w:r>
      <w:r>
        <w:rPr>
          <w:rFonts w:ascii="Times New Roman" w:eastAsia="仿宋_GB2312" w:hAnsi="Times New Roman"/>
          <w:sz w:val="24"/>
        </w:rPr>
        <w:t xml:space="preserve"> </w:t>
      </w:r>
      <w:r>
        <w:rPr>
          <w:rFonts w:ascii="Times New Roman" w:eastAsia="仿宋_GB2312" w:hAnsi="Times New Roman"/>
          <w:i/>
          <w:sz w:val="24"/>
        </w:rPr>
        <w:t>CCDC Account Business Application Form</w:t>
      </w:r>
      <w:r>
        <w:rPr>
          <w:rFonts w:ascii="Times New Roman" w:eastAsia="仿宋_GB2312" w:hAnsi="Times New Roman"/>
          <w:sz w:val="24"/>
        </w:rPr>
        <w:t>,(Annex 2-1);</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sz w:val="24"/>
        </w:rPr>
        <w:t>（</w:t>
      </w:r>
      <w:r>
        <w:rPr>
          <w:rFonts w:ascii="Times New Roman" w:eastAsia="仿宋_GB2312" w:hAnsi="Times New Roman"/>
          <w:sz w:val="24"/>
        </w:rPr>
        <w:t>2</w:t>
      </w:r>
      <w:r>
        <w:rPr>
          <w:rFonts w:ascii="Times New Roman" w:eastAsia="仿宋_GB2312"/>
          <w:sz w:val="24"/>
        </w:rPr>
        <w:t>）</w:t>
      </w:r>
      <w:r>
        <w:rPr>
          <w:rFonts w:ascii="Times New Roman" w:eastAsia="仿宋_GB2312" w:hAnsi="Times New Roman" w:hint="eastAsia"/>
          <w:sz w:val="24"/>
        </w:rPr>
        <w:t>One original copy of the completed</w:t>
      </w:r>
      <w:r>
        <w:rPr>
          <w:rFonts w:ascii="Times New Roman" w:eastAsia="仿宋_GB2312" w:hAnsi="Times New Roman"/>
          <w:sz w:val="24"/>
        </w:rPr>
        <w:t xml:space="preserve"> </w:t>
      </w:r>
      <w:r>
        <w:rPr>
          <w:rFonts w:ascii="Times New Roman" w:eastAsia="仿宋_GB2312" w:hAnsi="Times New Roman"/>
          <w:i/>
          <w:sz w:val="24"/>
        </w:rPr>
        <w:t>Basic Information Sheet of Investor</w:t>
      </w:r>
      <w:r>
        <w:rPr>
          <w:rFonts w:ascii="Times New Roman" w:eastAsia="仿宋_GB2312" w:hAnsi="Times New Roman"/>
          <w:sz w:val="24"/>
        </w:rPr>
        <w:t xml:space="preserve"> (Annex 2-2);</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sz w:val="24"/>
        </w:rPr>
        <w:t>（</w:t>
      </w:r>
      <w:r>
        <w:rPr>
          <w:rFonts w:ascii="Times New Roman" w:eastAsia="仿宋_GB2312" w:hAnsi="Times New Roman"/>
          <w:sz w:val="24"/>
        </w:rPr>
        <w:t>3</w:t>
      </w:r>
      <w:r>
        <w:rPr>
          <w:rFonts w:ascii="Times New Roman" w:eastAsia="仿宋_GB2312"/>
          <w:sz w:val="24"/>
        </w:rPr>
        <w:t>）</w:t>
      </w:r>
      <w:r>
        <w:rPr>
          <w:rFonts w:ascii="Times New Roman" w:eastAsia="仿宋_GB2312" w:hAnsi="Times New Roman"/>
          <w:sz w:val="24"/>
        </w:rPr>
        <w:t>A photocopy with official seal of the Certificate for the opening of cross-border cash account (FTA) , Non-Resident Account (NRA), or a photocopy with official seal of the Certificate for the acceptance</w:t>
      </w:r>
      <w:r>
        <w:rPr>
          <w:rFonts w:ascii="Times New Roman" w:eastAsia="仿宋_GB2312" w:hAnsi="Times New Roman" w:hint="eastAsia"/>
          <w:sz w:val="24"/>
        </w:rPr>
        <w:t xml:space="preserve"> </w:t>
      </w:r>
      <w:r>
        <w:rPr>
          <w:rFonts w:ascii="Times New Roman" w:eastAsia="仿宋_GB2312" w:hAnsi="Times New Roman"/>
          <w:sz w:val="24"/>
        </w:rPr>
        <w:t>of Separate Accounting Unit;</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sz w:val="24"/>
        </w:rPr>
        <w:t>（</w:t>
      </w:r>
      <w:r>
        <w:rPr>
          <w:rFonts w:ascii="Times New Roman" w:eastAsia="仿宋_GB2312" w:hAnsi="Times New Roman"/>
          <w:sz w:val="24"/>
        </w:rPr>
        <w:t>4</w:t>
      </w:r>
      <w:r>
        <w:rPr>
          <w:rFonts w:ascii="Times New Roman" w:eastAsia="仿宋_GB2312"/>
          <w:sz w:val="24"/>
        </w:rPr>
        <w:t>）</w:t>
      </w:r>
      <w:r>
        <w:rPr>
          <w:rFonts w:ascii="Times New Roman" w:eastAsia="仿宋_GB2312" w:hAnsi="Times New Roman"/>
          <w:sz w:val="24"/>
        </w:rPr>
        <w:t xml:space="preserve"> Signed </w:t>
      </w:r>
      <w:r>
        <w:rPr>
          <w:rFonts w:ascii="Times New Roman" w:eastAsia="仿宋_GB2312" w:hAnsi="Times New Roman"/>
          <w:i/>
          <w:sz w:val="24"/>
          <w:szCs w:val="24"/>
        </w:rPr>
        <w:t>Client Service Agreement of China Central Depository</w:t>
      </w:r>
      <w:r>
        <w:rPr>
          <w:rFonts w:ascii="Times New Roman" w:eastAsia="仿宋_GB2312" w:hAnsi="Times New Roman"/>
          <w:i/>
          <w:sz w:val="24"/>
          <w:szCs w:val="24"/>
        </w:rPr>
        <w:t>﹠</w:t>
      </w:r>
      <w:r>
        <w:rPr>
          <w:rFonts w:ascii="Times New Roman" w:eastAsia="仿宋_GB2312" w:hAnsi="Times New Roman"/>
          <w:i/>
          <w:sz w:val="24"/>
          <w:szCs w:val="24"/>
        </w:rPr>
        <w:t xml:space="preserve">Clearing </w:t>
      </w:r>
      <w:proofErr w:type="spellStart"/>
      <w:r>
        <w:rPr>
          <w:rFonts w:ascii="Times New Roman" w:eastAsia="仿宋_GB2312" w:hAnsi="Times New Roman"/>
          <w:i/>
          <w:sz w:val="24"/>
          <w:szCs w:val="24"/>
        </w:rPr>
        <w:t>Co.</w:t>
      </w:r>
      <w:proofErr w:type="gramStart"/>
      <w:r>
        <w:rPr>
          <w:rFonts w:ascii="Times New Roman" w:eastAsia="仿宋_GB2312" w:hAnsi="Times New Roman"/>
          <w:i/>
          <w:sz w:val="24"/>
          <w:szCs w:val="24"/>
        </w:rPr>
        <w:t>,Ltd</w:t>
      </w:r>
      <w:proofErr w:type="spellEnd"/>
      <w:proofErr w:type="gramEnd"/>
      <w:r>
        <w:rPr>
          <w:rFonts w:ascii="Times New Roman" w:hAnsi="Times New Roman"/>
          <w:sz w:val="24"/>
        </w:rPr>
        <w:t xml:space="preserve">, </w:t>
      </w:r>
      <w:r>
        <w:rPr>
          <w:rFonts w:ascii="Times New Roman" w:eastAsia="仿宋_GB2312" w:hAnsi="Times New Roman"/>
          <w:i/>
          <w:sz w:val="24"/>
        </w:rPr>
        <w:t>CCDC CA Certificate Use Agreement</w:t>
      </w:r>
      <w:r>
        <w:rPr>
          <w:rFonts w:ascii="Times New Roman" w:eastAsia="仿宋_GB2312" w:hAnsi="Times New Roman"/>
          <w:sz w:val="24"/>
        </w:rPr>
        <w:t xml:space="preserve"> (applicable to </w:t>
      </w:r>
      <w:r>
        <w:rPr>
          <w:rFonts w:ascii="Times New Roman" w:eastAsia="仿宋_GB2312" w:hAnsi="Times New Roman" w:hint="eastAsia"/>
          <w:sz w:val="24"/>
        </w:rPr>
        <w:t>unincorporated products</w:t>
      </w:r>
      <w:r>
        <w:rPr>
          <w:rFonts w:ascii="Times New Roman" w:eastAsia="仿宋_GB2312" w:hAnsi="Times New Roman"/>
          <w:sz w:val="24"/>
        </w:rPr>
        <w:t xml:space="preserve">) </w:t>
      </w:r>
      <w:r>
        <w:rPr>
          <w:rFonts w:ascii="Times New Roman" w:eastAsia="仿宋_GB2312" w:hAnsi="Times New Roman"/>
          <w:color w:val="000000"/>
          <w:sz w:val="24"/>
        </w:rPr>
        <w:t>or</w:t>
      </w:r>
      <w:r>
        <w:rPr>
          <w:rFonts w:ascii="Times New Roman" w:eastAsia="仿宋_GB2312" w:hAnsi="Times New Roman"/>
          <w:color w:val="FF0000"/>
          <w:sz w:val="24"/>
        </w:rPr>
        <w:t xml:space="preserve"> </w:t>
      </w:r>
      <w:r>
        <w:rPr>
          <w:rFonts w:ascii="Times New Roman" w:eastAsia="仿宋_GB2312" w:hAnsi="Times New Roman"/>
          <w:i/>
          <w:sz w:val="24"/>
        </w:rPr>
        <w:t>CCDC Electronic Encryption Device Management and Use Agreement</w:t>
      </w:r>
      <w:r>
        <w:rPr>
          <w:rFonts w:ascii="Times New Roman" w:eastAsia="仿宋_GB2312" w:hAnsi="Times New Roman"/>
          <w:sz w:val="24"/>
        </w:rPr>
        <w:t xml:space="preserve"> (applicable to corporate institutions) (texts of the Agreements listed above are published on http://www.chinabond.com.cn); </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sz w:val="24"/>
        </w:rPr>
        <w:t>（</w:t>
      </w:r>
      <w:r>
        <w:rPr>
          <w:rFonts w:ascii="Times New Roman" w:eastAsia="仿宋_GB2312" w:hAnsi="Times New Roman"/>
          <w:sz w:val="24"/>
        </w:rPr>
        <w:t>5</w:t>
      </w:r>
      <w:r>
        <w:rPr>
          <w:rFonts w:ascii="Times New Roman" w:eastAsia="仿宋_GB2312"/>
          <w:sz w:val="24"/>
        </w:rPr>
        <w:t>）</w:t>
      </w:r>
      <w:r>
        <w:rPr>
          <w:rFonts w:ascii="Times New Roman" w:eastAsia="仿宋_GB2312" w:hAnsi="Times New Roman"/>
          <w:sz w:val="24"/>
        </w:rPr>
        <w:t xml:space="preserve">Signed </w:t>
      </w:r>
      <w:r>
        <w:rPr>
          <w:rFonts w:ascii="Times New Roman" w:eastAsia="仿宋_GB2312" w:hAnsi="Times New Roman"/>
          <w:i/>
          <w:color w:val="000000"/>
          <w:sz w:val="24"/>
        </w:rPr>
        <w:t>Commitment Letter for Bond Settlement in China (Shanghai) Pilot Free Trade Zone</w:t>
      </w:r>
      <w:r>
        <w:rPr>
          <w:rFonts w:ascii="Times New Roman" w:eastAsia="仿宋_GB2312" w:hAnsi="Times New Roman"/>
          <w:sz w:val="24"/>
        </w:rPr>
        <w:t xml:space="preserve"> (Annex 2-3);</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sz w:val="24"/>
        </w:rPr>
        <w:t>（</w:t>
      </w:r>
      <w:r>
        <w:rPr>
          <w:rFonts w:ascii="Times New Roman" w:eastAsia="仿宋_GB2312" w:hAnsi="Times New Roman"/>
          <w:sz w:val="24"/>
        </w:rPr>
        <w:t>6</w:t>
      </w:r>
      <w:r>
        <w:rPr>
          <w:rFonts w:ascii="Times New Roman" w:eastAsia="仿宋_GB2312"/>
          <w:sz w:val="24"/>
        </w:rPr>
        <w:t>）</w:t>
      </w:r>
      <w:r>
        <w:rPr>
          <w:rFonts w:ascii="Times New Roman" w:eastAsia="仿宋_GB2312" w:hAnsi="Times New Roman"/>
          <w:sz w:val="24"/>
        </w:rPr>
        <w:t>Other documents required by CCDC.</w:t>
      </w:r>
    </w:p>
    <w:p w:rsidR="00344815" w:rsidRDefault="00344815" w:rsidP="00344815">
      <w:pPr>
        <w:spacing w:line="360" w:lineRule="auto"/>
        <w:ind w:firstLineChars="200" w:firstLine="480"/>
        <w:rPr>
          <w:rFonts w:ascii="Times New Roman" w:eastAsia="仿宋_GB2312" w:hAnsi="Times New Roman"/>
          <w:sz w:val="24"/>
        </w:rPr>
      </w:pPr>
      <w:bookmarkStart w:id="2" w:name="OLE_LINK17"/>
      <w:bookmarkStart w:id="3" w:name="OLE_LINK16"/>
      <w:r>
        <w:rPr>
          <w:rFonts w:ascii="Times New Roman" w:eastAsia="仿宋_GB2312" w:hAnsi="Times New Roman"/>
          <w:sz w:val="24"/>
        </w:rPr>
        <w:t>Investors already have CCDC accounts shall submit the third, fifth, sixth documents mentioned above, and use their existing accounts</w:t>
      </w:r>
      <w:r>
        <w:rPr>
          <w:rFonts w:ascii="Times New Roman" w:eastAsia="仿宋_GB2312" w:hAnsi="Times New Roman"/>
          <w:b/>
          <w:sz w:val="24"/>
        </w:rPr>
        <w:t xml:space="preserve"> </w:t>
      </w:r>
      <w:r>
        <w:rPr>
          <w:rFonts w:ascii="Times New Roman" w:eastAsia="仿宋_GB2312" w:hAnsi="Times New Roman"/>
          <w:sz w:val="24"/>
        </w:rPr>
        <w:t xml:space="preserve">for FTZ bond. </w:t>
      </w:r>
    </w:p>
    <w:bookmarkEnd w:id="2"/>
    <w:bookmarkEnd w:id="3"/>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lastRenderedPageBreak/>
        <w:t xml:space="preserve">Investors entrusting settlement agents for FTZ bond shall submit the </w:t>
      </w:r>
      <w:r>
        <w:rPr>
          <w:rFonts w:ascii="Times New Roman" w:eastAsia="仿宋_GB2312" w:hAnsi="Times New Roman"/>
          <w:i/>
          <w:sz w:val="24"/>
        </w:rPr>
        <w:t>Settlement Agency Business Agreement</w:t>
      </w:r>
      <w:r>
        <w:rPr>
          <w:rFonts w:ascii="Times New Roman" w:eastAsia="仿宋_GB2312" w:hAnsi="Times New Roman"/>
          <w:sz w:val="24"/>
        </w:rPr>
        <w:t xml:space="preserve"> signed by both parties.</w:t>
      </w:r>
    </w:p>
    <w:p w:rsidR="00344815" w:rsidRDefault="00344815" w:rsidP="00344815">
      <w:pPr>
        <w:spacing w:line="360" w:lineRule="auto"/>
        <w:ind w:firstLineChars="200" w:firstLine="482"/>
        <w:rPr>
          <w:rFonts w:ascii="Times New Roman" w:eastAsia="仿宋_GB2312" w:hAnsi="Times New Roman"/>
          <w:sz w:val="24"/>
        </w:rPr>
      </w:pPr>
      <w:r>
        <w:rPr>
          <w:rFonts w:ascii="Times New Roman" w:eastAsia="仿宋_GB2312" w:hAnsi="Times New Roman"/>
          <w:b/>
          <w:bCs/>
          <w:sz w:val="24"/>
        </w:rPr>
        <w:t>Article 5</w:t>
      </w:r>
      <w:r>
        <w:rPr>
          <w:rFonts w:ascii="Times New Roman" w:eastAsia="仿宋_GB2312"/>
          <w:sz w:val="24"/>
        </w:rPr>
        <w:t xml:space="preserve">　</w:t>
      </w:r>
      <w:r>
        <w:rPr>
          <w:rFonts w:ascii="Times New Roman" w:eastAsia="仿宋_GB2312" w:hAnsi="Times New Roman"/>
          <w:sz w:val="24"/>
        </w:rPr>
        <w:t xml:space="preserve">CCDC opens </w:t>
      </w:r>
      <w:r>
        <w:rPr>
          <w:rFonts w:ascii="Times New Roman" w:eastAsia="仿宋_GB2312" w:hAnsi="Times New Roman"/>
          <w:color w:val="000000"/>
          <w:sz w:val="24"/>
        </w:rPr>
        <w:t>FTZ bonds Dedicated Sub-Accounts for investors</w:t>
      </w:r>
      <w:r>
        <w:rPr>
          <w:rFonts w:ascii="Times New Roman" w:eastAsia="仿宋_GB2312" w:hAnsi="Times New Roman"/>
          <w:sz w:val="24"/>
        </w:rPr>
        <w:t xml:space="preserve">, which are used exclusively for the depository and settlement of FTZ bonds. Investors shall apply for the </w:t>
      </w:r>
      <w:r>
        <w:rPr>
          <w:rFonts w:ascii="Times New Roman" w:eastAsia="仿宋_GB2312" w:hAnsi="Times New Roman"/>
          <w:color w:val="000000"/>
          <w:sz w:val="24"/>
        </w:rPr>
        <w:t>Dedicated Sub-Account</w:t>
      </w:r>
      <w:r>
        <w:rPr>
          <w:rFonts w:ascii="Times New Roman" w:eastAsia="仿宋_GB2312" w:hAnsi="Times New Roman"/>
          <w:color w:val="FF0000"/>
          <w:sz w:val="24"/>
        </w:rPr>
        <w:t xml:space="preserve"> </w:t>
      </w:r>
      <w:r>
        <w:rPr>
          <w:rFonts w:ascii="Times New Roman" w:eastAsia="仿宋_GB2312" w:hAnsi="Times New Roman"/>
          <w:sz w:val="24"/>
        </w:rPr>
        <w:t xml:space="preserve">according to </w:t>
      </w:r>
      <w:r>
        <w:rPr>
          <w:rFonts w:ascii="Times New Roman" w:eastAsia="仿宋_GB2312" w:hAnsi="Times New Roman"/>
          <w:i/>
          <w:color w:val="000000"/>
          <w:sz w:val="24"/>
        </w:rPr>
        <w:t>Instructions for the Dedicated Sub-Accounts in China (Shanghai) Pilot Free Trade Zone</w:t>
      </w:r>
      <w:r>
        <w:rPr>
          <w:rFonts w:ascii="Times New Roman" w:eastAsia="仿宋_GB2312" w:hAnsi="Times New Roman"/>
          <w:sz w:val="24"/>
        </w:rPr>
        <w:t xml:space="preserve"> (Annex 2-4).</w:t>
      </w:r>
    </w:p>
    <w:p w:rsidR="00344815" w:rsidRDefault="00344815" w:rsidP="00344815">
      <w:pPr>
        <w:spacing w:line="360" w:lineRule="auto"/>
        <w:ind w:firstLineChars="200" w:firstLine="482"/>
        <w:rPr>
          <w:rFonts w:ascii="Times New Roman" w:eastAsia="仿宋_GB2312" w:hAnsi="Times New Roman"/>
          <w:sz w:val="24"/>
        </w:rPr>
      </w:pPr>
      <w:r>
        <w:rPr>
          <w:rFonts w:ascii="Times New Roman" w:eastAsia="仿宋_GB2312" w:hAnsi="Times New Roman"/>
          <w:b/>
          <w:bCs/>
          <w:sz w:val="24"/>
        </w:rPr>
        <w:t>Article 6</w:t>
      </w:r>
      <w:r>
        <w:rPr>
          <w:rFonts w:ascii="Times New Roman" w:eastAsia="仿宋_GB2312"/>
          <w:b/>
          <w:bCs/>
          <w:sz w:val="24"/>
        </w:rPr>
        <w:t xml:space="preserve">　</w:t>
      </w:r>
      <w:r>
        <w:rPr>
          <w:rFonts w:ascii="Times New Roman" w:eastAsia="仿宋_GB2312" w:hAnsi="Times New Roman"/>
          <w:sz w:val="24"/>
        </w:rPr>
        <w:t xml:space="preserve">CCDC opens FT </w:t>
      </w:r>
      <w:r>
        <w:rPr>
          <w:rFonts w:ascii="Times New Roman" w:eastAsia="仿宋_GB2312" w:hAnsi="Times New Roman" w:hint="eastAsia"/>
          <w:sz w:val="24"/>
        </w:rPr>
        <w:t>cash</w:t>
      </w:r>
      <w:r>
        <w:rPr>
          <w:rFonts w:ascii="Times New Roman" w:eastAsia="仿宋_GB2312" w:hAnsi="Times New Roman"/>
          <w:sz w:val="24"/>
        </w:rPr>
        <w:t xml:space="preserve"> settlement accounts for eligible investors who have opened</w:t>
      </w:r>
      <w:r>
        <w:rPr>
          <w:rFonts w:ascii="Times New Roman" w:eastAsia="仿宋_GB2312" w:hAnsi="Times New Roman"/>
          <w:color w:val="FF0000"/>
          <w:sz w:val="24"/>
        </w:rPr>
        <w:t xml:space="preserve"> </w:t>
      </w:r>
      <w:r>
        <w:rPr>
          <w:rFonts w:ascii="Times New Roman" w:eastAsia="仿宋_GB2312" w:hAnsi="Times New Roman"/>
          <w:color w:val="000000"/>
          <w:sz w:val="24"/>
        </w:rPr>
        <w:t>FTZ bonds Dedicated Sub-Accounts</w:t>
      </w:r>
      <w:r>
        <w:rPr>
          <w:rFonts w:ascii="Times New Roman" w:eastAsia="仿宋_GB2312" w:hAnsi="Times New Roman"/>
          <w:sz w:val="24"/>
        </w:rPr>
        <w:t xml:space="preserve">, which are used exclusively for cash </w:t>
      </w:r>
      <w:r>
        <w:rPr>
          <w:rFonts w:ascii="Times New Roman" w:eastAsia="仿宋_GB2312" w:hAnsi="Times New Roman"/>
          <w:color w:val="000000"/>
          <w:sz w:val="24"/>
        </w:rPr>
        <w:t>clearing and settlement</w:t>
      </w:r>
      <w:r>
        <w:rPr>
          <w:rFonts w:ascii="Times New Roman" w:eastAsia="仿宋_GB2312" w:hAnsi="Times New Roman"/>
          <w:sz w:val="24"/>
        </w:rPr>
        <w:t xml:space="preserve"> of FTZ bond. Investor shall submit following documents for applying a </w:t>
      </w:r>
      <w:r>
        <w:rPr>
          <w:rFonts w:ascii="Times New Roman" w:eastAsia="仿宋_GB2312" w:hAnsi="Times New Roman" w:hint="eastAsia"/>
          <w:sz w:val="24"/>
        </w:rPr>
        <w:t xml:space="preserve">cash </w:t>
      </w:r>
      <w:r>
        <w:rPr>
          <w:rFonts w:ascii="Times New Roman" w:eastAsia="仿宋_GB2312" w:hAnsi="Times New Roman"/>
          <w:sz w:val="24"/>
        </w:rPr>
        <w:t>settlement account:</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(1) </w:t>
      </w:r>
      <w:r>
        <w:rPr>
          <w:rFonts w:ascii="Times New Roman" w:eastAsia="仿宋_GB2312" w:hAnsi="Times New Roman" w:hint="eastAsia"/>
          <w:sz w:val="24"/>
        </w:rPr>
        <w:t>O</w:t>
      </w:r>
      <w:r>
        <w:rPr>
          <w:rFonts w:ascii="Times New Roman" w:eastAsia="仿宋_GB2312" w:hAnsi="Times New Roman"/>
          <w:sz w:val="24"/>
        </w:rPr>
        <w:t>ne original copy</w:t>
      </w:r>
      <w:r>
        <w:rPr>
          <w:rFonts w:ascii="Times New Roman" w:eastAsia="仿宋_GB2312" w:hAnsi="Times New Roman" w:hint="eastAsia"/>
          <w:sz w:val="24"/>
        </w:rPr>
        <w:t xml:space="preserve"> of the completed</w:t>
      </w:r>
      <w:r>
        <w:rPr>
          <w:rFonts w:ascii="Times New Roman" w:eastAsia="仿宋_GB2312" w:hAnsi="Times New Roman"/>
          <w:sz w:val="24"/>
        </w:rPr>
        <w:t xml:space="preserve"> </w:t>
      </w:r>
      <w:r>
        <w:rPr>
          <w:rFonts w:ascii="Times New Roman" w:eastAsia="仿宋_GB2312" w:hAnsi="Times New Roman"/>
          <w:i/>
          <w:color w:val="000000"/>
          <w:sz w:val="24"/>
        </w:rPr>
        <w:t xml:space="preserve">Shanghai </w:t>
      </w:r>
      <w:proofErr w:type="gramStart"/>
      <w:r>
        <w:rPr>
          <w:rFonts w:ascii="Times New Roman" w:eastAsia="仿宋_GB2312" w:hAnsi="Times New Roman"/>
          <w:i/>
          <w:color w:val="000000"/>
          <w:sz w:val="24"/>
        </w:rPr>
        <w:t xml:space="preserve">FTZ  </w:t>
      </w:r>
      <w:r>
        <w:rPr>
          <w:rFonts w:ascii="Times New Roman" w:eastAsia="仿宋_GB2312" w:hAnsi="Times New Roman" w:hint="eastAsia"/>
          <w:i/>
          <w:color w:val="000000"/>
          <w:sz w:val="24"/>
        </w:rPr>
        <w:t>Cash</w:t>
      </w:r>
      <w:proofErr w:type="gramEnd"/>
      <w:r>
        <w:rPr>
          <w:rFonts w:ascii="Times New Roman" w:eastAsia="仿宋_GB2312" w:hAnsi="Times New Roman" w:hint="eastAsia"/>
          <w:i/>
          <w:color w:val="000000"/>
          <w:sz w:val="24"/>
        </w:rPr>
        <w:t xml:space="preserve"> Settlement </w:t>
      </w:r>
      <w:r>
        <w:rPr>
          <w:rFonts w:ascii="Times New Roman" w:eastAsia="仿宋_GB2312" w:hAnsi="Times New Roman"/>
          <w:i/>
          <w:color w:val="000000"/>
          <w:sz w:val="24"/>
        </w:rPr>
        <w:t>Account Business Application Form</w:t>
      </w:r>
      <w:r>
        <w:rPr>
          <w:rFonts w:ascii="Times New Roman" w:eastAsia="仿宋_GB2312" w:hAnsi="Times New Roman"/>
          <w:sz w:val="24"/>
        </w:rPr>
        <w:t>,  (Annex 2-5);</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(2) Signed </w:t>
      </w:r>
      <w:r>
        <w:rPr>
          <w:rFonts w:ascii="Times New Roman" w:eastAsia="仿宋_GB2312" w:hAnsi="Times New Roman"/>
          <w:i/>
          <w:color w:val="000000"/>
          <w:sz w:val="24"/>
        </w:rPr>
        <w:t>Agreement on Bond Trade DVP Settlement in FTZ</w:t>
      </w:r>
      <w:r>
        <w:rPr>
          <w:rFonts w:ascii="Times New Roman" w:eastAsia="仿宋_GB2312" w:hAnsi="Times New Roman"/>
          <w:color w:val="000000"/>
          <w:sz w:val="24"/>
        </w:rPr>
        <w:t xml:space="preserve"> and </w:t>
      </w:r>
      <w:r>
        <w:rPr>
          <w:rFonts w:ascii="Times New Roman" w:eastAsia="仿宋_GB2312" w:hAnsi="Times New Roman"/>
          <w:i/>
          <w:color w:val="000000"/>
          <w:sz w:val="24"/>
        </w:rPr>
        <w:t>Agreement on Bond Settlement Account Used in FTZ;</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i/>
          <w:sz w:val="24"/>
        </w:rPr>
        <w:t xml:space="preserve"> </w:t>
      </w:r>
      <w:r>
        <w:rPr>
          <w:rFonts w:ascii="Times New Roman" w:eastAsia="仿宋_GB2312" w:hAnsi="Times New Roman"/>
          <w:sz w:val="24"/>
        </w:rPr>
        <w:t xml:space="preserve">Information of FTA </w:t>
      </w:r>
      <w:r w:rsidR="004F4E30">
        <w:rPr>
          <w:rFonts w:ascii="Times New Roman" w:eastAsia="仿宋_GB2312" w:hAnsi="Times New Roman" w:hint="eastAsia"/>
          <w:sz w:val="24"/>
        </w:rPr>
        <w:t xml:space="preserve">or NRA </w:t>
      </w:r>
      <w:r>
        <w:rPr>
          <w:rFonts w:ascii="Times New Roman" w:eastAsia="仿宋_GB2312" w:hAnsi="Times New Roman"/>
          <w:sz w:val="24"/>
        </w:rPr>
        <w:t>opened at commercial banks in FTZ, or Certificate for the Acceptance of the Separate Accounting Unit;</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(4) Other documents required by CCDC.</w:t>
      </w:r>
    </w:p>
    <w:p w:rsidR="00344815" w:rsidRDefault="00344815" w:rsidP="00344815">
      <w:pPr>
        <w:pStyle w:val="1"/>
        <w:jc w:val="center"/>
        <w:rPr>
          <w:rFonts w:ascii="Times New Roman" w:eastAsia="黑体" w:hAnsi="Times New Roman"/>
          <w:kern w:val="2"/>
          <w:sz w:val="30"/>
          <w:szCs w:val="30"/>
        </w:rPr>
      </w:pPr>
      <w:r>
        <w:rPr>
          <w:rFonts w:ascii="Times New Roman" w:eastAsia="黑体" w:hAnsi="Times New Roman"/>
          <w:kern w:val="2"/>
          <w:sz w:val="30"/>
          <w:szCs w:val="30"/>
        </w:rPr>
        <w:t>Chapter 3 Bond Issue and Registration</w:t>
      </w:r>
    </w:p>
    <w:p w:rsidR="00344815" w:rsidRDefault="00344815" w:rsidP="00344815">
      <w:pPr>
        <w:spacing w:line="360" w:lineRule="auto"/>
        <w:ind w:firstLineChars="200" w:firstLine="482"/>
        <w:rPr>
          <w:rFonts w:ascii="Times New Roman" w:eastAsia="仿宋_GB2312" w:hAnsi="Times New Roman"/>
          <w:sz w:val="24"/>
        </w:rPr>
      </w:pPr>
      <w:r>
        <w:rPr>
          <w:rFonts w:ascii="Times New Roman" w:eastAsia="仿宋_GB2312" w:hAnsi="Times New Roman"/>
          <w:b/>
          <w:bCs/>
          <w:sz w:val="24"/>
        </w:rPr>
        <w:t>Article 7</w:t>
      </w:r>
      <w:r>
        <w:rPr>
          <w:rFonts w:ascii="Times New Roman" w:eastAsia="仿宋_GB2312"/>
          <w:b/>
          <w:bCs/>
          <w:sz w:val="24"/>
        </w:rPr>
        <w:t xml:space="preserve">　</w:t>
      </w:r>
      <w:r>
        <w:rPr>
          <w:rFonts w:ascii="Times New Roman" w:eastAsia="仿宋_GB2312" w:hAnsi="Times New Roman"/>
          <w:sz w:val="24"/>
        </w:rPr>
        <w:t xml:space="preserve">CCDC </w:t>
      </w:r>
      <w:r>
        <w:rPr>
          <w:rFonts w:ascii="Times New Roman" w:eastAsia="仿宋_GB2312" w:hAnsi="Times New Roman"/>
          <w:color w:val="000000"/>
          <w:sz w:val="24"/>
        </w:rPr>
        <w:t>supports FTZ bonds issues</w:t>
      </w:r>
      <w:r>
        <w:rPr>
          <w:rFonts w:ascii="Times New Roman" w:eastAsia="仿宋_GB2312" w:hAnsi="Times New Roman"/>
          <w:sz w:val="24"/>
        </w:rPr>
        <w:t xml:space="preserve">. Issuers shall sign the </w:t>
      </w:r>
      <w:r>
        <w:rPr>
          <w:rFonts w:ascii="Times New Roman" w:eastAsia="仿宋_GB2312" w:hAnsi="Times New Roman"/>
          <w:bCs/>
          <w:i/>
          <w:sz w:val="24"/>
        </w:rPr>
        <w:t>Bond Issu</w:t>
      </w:r>
      <w:r w:rsidR="004F4E30">
        <w:rPr>
          <w:rFonts w:ascii="Times New Roman" w:eastAsia="仿宋_GB2312" w:hAnsi="Times New Roman" w:hint="eastAsia"/>
          <w:bCs/>
          <w:i/>
          <w:sz w:val="24"/>
        </w:rPr>
        <w:t>ance</w:t>
      </w:r>
      <w:r>
        <w:rPr>
          <w:rFonts w:ascii="Times New Roman" w:eastAsia="仿宋_GB2312" w:hAnsi="Times New Roman"/>
          <w:bCs/>
          <w:i/>
          <w:sz w:val="24"/>
        </w:rPr>
        <w:t>, Registration and Redemption Agency Service Agreement</w:t>
      </w:r>
      <w:r>
        <w:rPr>
          <w:rFonts w:ascii="Times New Roman" w:eastAsia="仿宋_GB2312" w:hAnsi="Times New Roman"/>
          <w:sz w:val="24"/>
        </w:rPr>
        <w:t xml:space="preserve"> with CCDC, and open issuance accounts in CCDC. Issuers shall submit documents as following no later than five business days prior to the initial issuance: </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(1) Completed </w:t>
      </w:r>
      <w:r>
        <w:rPr>
          <w:rFonts w:ascii="Times New Roman" w:eastAsia="仿宋_GB2312" w:hAnsi="Times New Roman"/>
          <w:i/>
          <w:sz w:val="24"/>
        </w:rPr>
        <w:t xml:space="preserve">CCDC </w:t>
      </w:r>
      <w:r w:rsidR="004F4E30">
        <w:rPr>
          <w:rFonts w:ascii="Times New Roman" w:eastAsia="仿宋_GB2312" w:hAnsi="Times New Roman" w:hint="eastAsia"/>
          <w:i/>
          <w:sz w:val="24"/>
        </w:rPr>
        <w:t>I</w:t>
      </w:r>
      <w:r>
        <w:rPr>
          <w:rFonts w:ascii="Times New Roman" w:eastAsia="仿宋_GB2312" w:hAnsi="Times New Roman"/>
          <w:i/>
          <w:sz w:val="24"/>
        </w:rPr>
        <w:t>ssu</w:t>
      </w:r>
      <w:r w:rsidR="004F4E30">
        <w:rPr>
          <w:rFonts w:ascii="Times New Roman" w:eastAsia="仿宋_GB2312" w:hAnsi="Times New Roman" w:hint="eastAsia"/>
          <w:i/>
          <w:sz w:val="24"/>
        </w:rPr>
        <w:t>ance</w:t>
      </w:r>
      <w:r>
        <w:rPr>
          <w:rFonts w:ascii="Times New Roman" w:eastAsia="仿宋_GB2312" w:hAnsi="Times New Roman"/>
          <w:i/>
          <w:sz w:val="24"/>
        </w:rPr>
        <w:t xml:space="preserve"> Account Application Form</w:t>
      </w:r>
      <w:r>
        <w:rPr>
          <w:rFonts w:ascii="Times New Roman" w:eastAsia="仿宋_GB2312" w:hAnsi="Times New Roman"/>
          <w:sz w:val="24"/>
        </w:rPr>
        <w:t>;</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(2) A photocopy with </w:t>
      </w:r>
      <w:r>
        <w:rPr>
          <w:rFonts w:ascii="Times New Roman" w:eastAsia="仿宋_GB2312" w:hAnsi="Times New Roman"/>
          <w:sz w:val="24"/>
          <w:lang w:val="en-GB"/>
        </w:rPr>
        <w:t>official seal</w:t>
      </w:r>
      <w:r>
        <w:rPr>
          <w:rFonts w:ascii="Times New Roman" w:eastAsia="仿宋_GB2312" w:hAnsi="Times New Roman"/>
          <w:sz w:val="24"/>
        </w:rPr>
        <w:t xml:space="preserve"> of the Business License of the issuer;</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(3) A </w:t>
      </w:r>
      <w:r>
        <w:rPr>
          <w:rFonts w:ascii="Times New Roman" w:eastAsia="仿宋_GB2312" w:hAnsi="Times New Roman"/>
          <w:color w:val="000000"/>
          <w:sz w:val="24"/>
        </w:rPr>
        <w:t xml:space="preserve">photocopy </w:t>
      </w:r>
      <w:r>
        <w:rPr>
          <w:rFonts w:ascii="Times New Roman" w:eastAsia="仿宋_GB2312" w:hAnsi="Times New Roman"/>
          <w:sz w:val="24"/>
          <w:lang w:val="en-GB"/>
        </w:rPr>
        <w:t>with official seal</w:t>
      </w:r>
      <w:r>
        <w:rPr>
          <w:rFonts w:ascii="Times New Roman" w:eastAsia="仿宋_GB2312" w:hAnsi="Times New Roman"/>
          <w:color w:val="000000"/>
          <w:sz w:val="24"/>
        </w:rPr>
        <w:t xml:space="preserve"> of </w:t>
      </w:r>
      <w:r>
        <w:rPr>
          <w:rFonts w:ascii="Times New Roman" w:eastAsia="仿宋_GB2312" w:hAnsi="Times New Roman"/>
          <w:sz w:val="24"/>
        </w:rPr>
        <w:t>the Organization Code Certificate of the issuer;</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(4) </w:t>
      </w:r>
      <w:r>
        <w:rPr>
          <w:rFonts w:ascii="Times New Roman" w:eastAsia="仿宋_GB2312" w:hAnsi="Times New Roman"/>
          <w:color w:val="000000"/>
          <w:sz w:val="24"/>
        </w:rPr>
        <w:t xml:space="preserve">A photocopy </w:t>
      </w:r>
      <w:r>
        <w:rPr>
          <w:rFonts w:ascii="Times New Roman" w:eastAsia="仿宋_GB2312" w:hAnsi="Times New Roman"/>
          <w:sz w:val="24"/>
        </w:rPr>
        <w:t xml:space="preserve">with official seal of Financial License, if the issuer is a financial </w:t>
      </w:r>
      <w:r>
        <w:rPr>
          <w:rFonts w:ascii="Times New Roman" w:eastAsia="仿宋_GB2312" w:hAnsi="Times New Roman"/>
          <w:sz w:val="24"/>
        </w:rPr>
        <w:lastRenderedPageBreak/>
        <w:t>institution;</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(5) A copy of</w:t>
      </w:r>
      <w:r>
        <w:rPr>
          <w:rFonts w:ascii="Times New Roman" w:eastAsia="仿宋_GB2312" w:hAnsi="Times New Roman"/>
          <w:i/>
          <w:sz w:val="24"/>
        </w:rPr>
        <w:t xml:space="preserve"> </w:t>
      </w:r>
      <w:r>
        <w:rPr>
          <w:rFonts w:ascii="Times New Roman" w:eastAsia="仿宋_GB2312" w:hAnsi="Times New Roman"/>
          <w:i/>
          <w:color w:val="000000"/>
          <w:sz w:val="24"/>
        </w:rPr>
        <w:t>Signature Specimen Card for Bond Issuance and</w:t>
      </w:r>
      <w:r>
        <w:rPr>
          <w:rFonts w:ascii="Times New Roman" w:eastAsia="仿宋_GB2312" w:hAnsi="Times New Roman"/>
          <w:i/>
          <w:color w:val="FF0000"/>
          <w:sz w:val="24"/>
        </w:rPr>
        <w:t xml:space="preserve"> </w:t>
      </w:r>
      <w:r>
        <w:rPr>
          <w:rFonts w:ascii="Times New Roman" w:eastAsia="仿宋_GB2312" w:hAnsi="Times New Roman"/>
          <w:bCs/>
          <w:i/>
          <w:sz w:val="24"/>
        </w:rPr>
        <w:t>Redemption</w:t>
      </w:r>
      <w:r>
        <w:rPr>
          <w:rFonts w:ascii="Times New Roman" w:eastAsia="仿宋_GB2312" w:hAnsi="Times New Roman"/>
          <w:i/>
          <w:sz w:val="24"/>
        </w:rPr>
        <w:t xml:space="preserve"> </w:t>
      </w:r>
      <w:r>
        <w:rPr>
          <w:rFonts w:ascii="Times New Roman" w:eastAsia="仿宋_GB2312" w:hAnsi="Times New Roman"/>
          <w:sz w:val="24"/>
        </w:rPr>
        <w:t>(Annex 3-1);</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(6) Other documents required by CCDC.</w:t>
      </w:r>
    </w:p>
    <w:p w:rsidR="00344815" w:rsidRDefault="00344815" w:rsidP="00344815">
      <w:pPr>
        <w:spacing w:line="360" w:lineRule="auto"/>
        <w:ind w:firstLineChars="200" w:firstLine="482"/>
        <w:rPr>
          <w:rFonts w:ascii="Times New Roman" w:eastAsia="仿宋_GB2312" w:hAnsi="Times New Roman"/>
          <w:sz w:val="24"/>
        </w:rPr>
      </w:pPr>
      <w:r>
        <w:rPr>
          <w:rFonts w:ascii="Times New Roman" w:eastAsia="仿宋_GB2312" w:hAnsi="Times New Roman"/>
          <w:b/>
          <w:bCs/>
          <w:sz w:val="24"/>
        </w:rPr>
        <w:t>Article 8</w:t>
      </w:r>
      <w:r>
        <w:rPr>
          <w:rFonts w:ascii="Times New Roman" w:eastAsia="仿宋_GB2312"/>
          <w:sz w:val="24"/>
        </w:rPr>
        <w:t xml:space="preserve">　</w:t>
      </w:r>
      <w:r>
        <w:rPr>
          <w:rFonts w:ascii="Times New Roman" w:eastAsia="仿宋_GB2312" w:hAnsi="Times New Roman"/>
          <w:sz w:val="24"/>
        </w:rPr>
        <w:t>Issuers shall prepare FTZ bond issue as follows:</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(1) Before issuance, issuers or lead underwriter</w:t>
      </w:r>
      <w:r w:rsidR="004F4E30">
        <w:rPr>
          <w:rFonts w:ascii="Times New Roman" w:eastAsia="仿宋_GB2312" w:hAnsi="Times New Roman" w:hint="eastAsia"/>
          <w:sz w:val="24"/>
        </w:rPr>
        <w:t>s</w:t>
      </w:r>
      <w:r>
        <w:rPr>
          <w:rFonts w:ascii="Times New Roman" w:eastAsia="仿宋_GB2312" w:hAnsi="Times New Roman"/>
          <w:sz w:val="24"/>
        </w:rPr>
        <w:t xml:space="preserve"> shall request a bond code and abbreviation from CCDC by submitting </w:t>
      </w:r>
      <w:r>
        <w:rPr>
          <w:rFonts w:ascii="Times New Roman" w:eastAsia="仿宋_GB2312" w:hAnsi="Times New Roman"/>
          <w:i/>
          <w:sz w:val="24"/>
        </w:rPr>
        <w:t>Bond Code and Bond Abbreviation</w:t>
      </w:r>
      <w:r>
        <w:rPr>
          <w:rFonts w:ascii="Times New Roman" w:eastAsia="仿宋_GB2312" w:hAnsi="Times New Roman"/>
          <w:sz w:val="24"/>
        </w:rPr>
        <w:t xml:space="preserve"> </w:t>
      </w:r>
      <w:r>
        <w:rPr>
          <w:rFonts w:ascii="Times New Roman" w:eastAsia="仿宋_GB2312" w:hAnsi="Times New Roman"/>
          <w:i/>
          <w:sz w:val="24"/>
        </w:rPr>
        <w:t xml:space="preserve">Application Form </w:t>
      </w:r>
      <w:r>
        <w:rPr>
          <w:rFonts w:ascii="Times New Roman" w:eastAsia="仿宋_GB2312" w:hAnsi="Times New Roman"/>
          <w:sz w:val="24"/>
        </w:rPr>
        <w:t>(Annex 3-2) through the CCDC Bond Information Self-Disclosure System.</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(2) Issuers shall submit the issues announcement, the prospectus and other related public offering documents through the CCDC Bond Information Self-Disclosure System, which would be disclosed at </w:t>
      </w:r>
      <w:hyperlink r:id="rId11" w:history="1">
        <w:r>
          <w:rPr>
            <w:rStyle w:val="a6"/>
            <w:rFonts w:eastAsia="仿宋_GB2312"/>
            <w:sz w:val="24"/>
          </w:rPr>
          <w:t>http://www.chinabond.com.cn.</w:t>
        </w:r>
      </w:hyperlink>
      <w:r>
        <w:rPr>
          <w:rFonts w:ascii="Times New Roman" w:eastAsia="仿宋_GB2312" w:hAnsi="Times New Roman"/>
          <w:sz w:val="24"/>
        </w:rPr>
        <w:t xml:space="preserve"> Disclosure of private placement documents should comply with special regulations.</w:t>
      </w:r>
    </w:p>
    <w:p w:rsidR="00344815" w:rsidRDefault="00344815" w:rsidP="00344815">
      <w:pPr>
        <w:spacing w:line="360" w:lineRule="auto"/>
        <w:ind w:firstLineChars="200" w:firstLine="482"/>
        <w:rPr>
          <w:rFonts w:ascii="Times New Roman" w:eastAsia="仿宋_GB2312" w:hAnsi="Times New Roman"/>
          <w:sz w:val="24"/>
        </w:rPr>
      </w:pPr>
      <w:r>
        <w:rPr>
          <w:rFonts w:ascii="Times New Roman" w:eastAsia="仿宋_GB2312" w:hAnsi="Times New Roman"/>
          <w:b/>
          <w:bCs/>
          <w:sz w:val="24"/>
        </w:rPr>
        <w:t>Article 9</w:t>
      </w:r>
      <w:r>
        <w:rPr>
          <w:rFonts w:ascii="Times New Roman" w:eastAsia="仿宋_GB2312"/>
          <w:sz w:val="24"/>
        </w:rPr>
        <w:t xml:space="preserve">　</w:t>
      </w:r>
      <w:r>
        <w:rPr>
          <w:rFonts w:ascii="Times New Roman" w:eastAsia="仿宋_GB2312" w:hAnsi="Times New Roman"/>
          <w:sz w:val="24"/>
        </w:rPr>
        <w:t>CCDC supports FTZ bond issues by public bidding or book building.</w:t>
      </w:r>
    </w:p>
    <w:p w:rsidR="00344815" w:rsidRDefault="00344815" w:rsidP="00344815">
      <w:pPr>
        <w:spacing w:line="360" w:lineRule="auto"/>
        <w:ind w:firstLineChars="200" w:firstLine="482"/>
        <w:rPr>
          <w:rFonts w:ascii="Times New Roman" w:eastAsia="仿宋_GB2312" w:hAnsi="Times New Roman"/>
          <w:sz w:val="24"/>
        </w:rPr>
      </w:pPr>
      <w:r>
        <w:rPr>
          <w:rFonts w:ascii="Times New Roman" w:eastAsia="仿宋_GB2312" w:hAnsi="Times New Roman"/>
          <w:b/>
          <w:bCs/>
          <w:sz w:val="24"/>
        </w:rPr>
        <w:t>Article 10</w:t>
      </w:r>
      <w:r>
        <w:rPr>
          <w:rFonts w:ascii="Times New Roman" w:eastAsia="仿宋_GB2312"/>
          <w:b/>
          <w:bCs/>
          <w:sz w:val="24"/>
        </w:rPr>
        <w:t xml:space="preserve">　</w:t>
      </w:r>
      <w:r>
        <w:rPr>
          <w:rFonts w:ascii="Times New Roman" w:eastAsia="仿宋_GB2312" w:hAnsi="Times New Roman"/>
          <w:sz w:val="24"/>
        </w:rPr>
        <w:t>CCDC shall register bonds as follows when issues completed:</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(1) If the bidding (or book building) is completed in CCDC, issuers or lead underwriters shall sign the </w:t>
      </w:r>
      <w:r>
        <w:rPr>
          <w:rFonts w:ascii="Times New Roman" w:eastAsia="仿宋_GB2312" w:hAnsi="Times New Roman"/>
          <w:i/>
          <w:color w:val="000000"/>
          <w:sz w:val="24"/>
        </w:rPr>
        <w:t>Summary Statement of Bond Subscription and Payment</w:t>
      </w:r>
      <w:r>
        <w:rPr>
          <w:rFonts w:ascii="Times New Roman" w:eastAsia="仿宋_GB2312" w:hAnsi="Times New Roman"/>
          <w:color w:val="000000"/>
          <w:sz w:val="24"/>
        </w:rPr>
        <w:t xml:space="preserve"> and the </w:t>
      </w:r>
      <w:r>
        <w:rPr>
          <w:rFonts w:ascii="Times New Roman" w:eastAsia="仿宋_GB2312" w:hAnsi="Times New Roman"/>
          <w:i/>
          <w:color w:val="000000"/>
          <w:sz w:val="24"/>
        </w:rPr>
        <w:t xml:space="preserve">Summary Statement of Bidding/Book Building </w:t>
      </w:r>
      <w:r w:rsidR="007870A1" w:rsidRPr="007870A1">
        <w:rPr>
          <w:rFonts w:ascii="Times New Roman" w:eastAsia="仿宋_GB2312" w:hAnsi="Times New Roman"/>
          <w:color w:val="000000"/>
          <w:sz w:val="24"/>
        </w:rPr>
        <w:t>(the statements listed above are produced by CCDC Issuance System)</w:t>
      </w:r>
      <w:r>
        <w:rPr>
          <w:rFonts w:ascii="Times New Roman" w:eastAsia="仿宋_GB2312" w:hAnsi="Times New Roman"/>
          <w:color w:val="000000"/>
          <w:sz w:val="24"/>
        </w:rPr>
        <w:t xml:space="preserve">, and submit </w:t>
      </w:r>
      <w:r>
        <w:rPr>
          <w:rFonts w:ascii="Times New Roman" w:eastAsia="仿宋_GB2312" w:hAnsi="Times New Roman"/>
          <w:i/>
          <w:color w:val="000000"/>
          <w:sz w:val="24"/>
        </w:rPr>
        <w:t>Registration Elements Form for FTZ Bonds</w:t>
      </w:r>
      <w:r>
        <w:rPr>
          <w:rFonts w:ascii="Times New Roman" w:eastAsia="仿宋_GB2312" w:hAnsi="Times New Roman"/>
          <w:sz w:val="24"/>
        </w:rPr>
        <w:t xml:space="preserve"> (Annex 3-3) and the </w:t>
      </w:r>
      <w:r>
        <w:rPr>
          <w:rFonts w:ascii="Times New Roman" w:eastAsia="仿宋_GB2312" w:hAnsi="Times New Roman"/>
          <w:i/>
          <w:sz w:val="24"/>
        </w:rPr>
        <w:t>Basic Information for ISIN Code Application</w:t>
      </w:r>
      <w:r>
        <w:rPr>
          <w:rFonts w:ascii="Times New Roman" w:eastAsia="仿宋_GB2312" w:hAnsi="Times New Roman"/>
          <w:sz w:val="24"/>
        </w:rPr>
        <w:t xml:space="preserve"> (Annex 3-4) through the Bond Information Self-disclosure System.</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(2) If the bond is issued in other ways, issuers or lead underwriters shall submit the following documents for registration no later than 14:00 on the first issuing day,  through the CCDC Bond Information Self-disclosure System: </w:t>
      </w:r>
      <w:r>
        <w:rPr>
          <w:rFonts w:ascii="Times New Roman" w:eastAsia="仿宋_GB2312" w:hAnsi="Times New Roman"/>
          <w:i/>
          <w:sz w:val="24"/>
        </w:rPr>
        <w:t xml:space="preserve">Registration </w:t>
      </w:r>
      <w:r>
        <w:rPr>
          <w:rFonts w:ascii="Times New Roman" w:eastAsia="仿宋_GB2312" w:hAnsi="Times New Roman"/>
          <w:i/>
          <w:color w:val="000000"/>
          <w:sz w:val="24"/>
        </w:rPr>
        <w:t>Elements Form for FTZ Bonds</w:t>
      </w:r>
      <w:r>
        <w:rPr>
          <w:rFonts w:ascii="Times New Roman" w:eastAsia="仿宋_GB2312" w:hAnsi="Times New Roman"/>
          <w:sz w:val="24"/>
        </w:rPr>
        <w:t xml:space="preserve"> (Annex 3-3)</w:t>
      </w:r>
      <w:r>
        <w:rPr>
          <w:rFonts w:ascii="Times New Roman" w:eastAsia="仿宋_GB2312" w:hAnsi="Times New Roman"/>
          <w:color w:val="000000"/>
          <w:sz w:val="24"/>
        </w:rPr>
        <w:t xml:space="preserve">; for ABS issuers, </w:t>
      </w:r>
      <w:r>
        <w:rPr>
          <w:rFonts w:ascii="Times New Roman" w:eastAsia="仿宋_GB2312" w:hAnsi="Times New Roman"/>
          <w:i/>
          <w:color w:val="000000"/>
          <w:sz w:val="24"/>
        </w:rPr>
        <w:t>Registration Elements Form for FTZ Asset-Backed Securities</w:t>
      </w:r>
      <w:r>
        <w:rPr>
          <w:rFonts w:ascii="Times New Roman" w:eastAsia="仿宋_GB2312" w:hAnsi="Times New Roman"/>
          <w:color w:val="000000"/>
          <w:sz w:val="24"/>
        </w:rPr>
        <w:t xml:space="preserve"> (Annex 3-5); </w:t>
      </w:r>
      <w:r>
        <w:rPr>
          <w:rFonts w:ascii="Times New Roman" w:eastAsia="仿宋_GB2312" w:hAnsi="Times New Roman"/>
          <w:i/>
          <w:color w:val="000000"/>
          <w:sz w:val="24"/>
        </w:rPr>
        <w:t>Underwriting Quota Form for FTZ Bonds</w:t>
      </w:r>
      <w:r>
        <w:rPr>
          <w:rFonts w:ascii="Times New Roman" w:eastAsia="仿宋_GB2312" w:hAnsi="Times New Roman"/>
          <w:color w:val="000000"/>
          <w:sz w:val="24"/>
        </w:rPr>
        <w:t xml:space="preserve"> (Annex 3-6); </w:t>
      </w:r>
      <w:r>
        <w:rPr>
          <w:rFonts w:ascii="Times New Roman" w:eastAsia="仿宋_GB2312" w:hAnsi="Times New Roman"/>
          <w:i/>
          <w:sz w:val="24"/>
        </w:rPr>
        <w:t>Basic Information for ISIN Code Application</w:t>
      </w:r>
      <w:r>
        <w:rPr>
          <w:rFonts w:ascii="Times New Roman" w:eastAsia="仿宋_GB2312" w:hAnsi="Times New Roman"/>
          <w:color w:val="000000"/>
          <w:sz w:val="24"/>
        </w:rPr>
        <w:t xml:space="preserve"> </w:t>
      </w:r>
      <w:r>
        <w:rPr>
          <w:rFonts w:ascii="Times New Roman" w:eastAsia="仿宋_GB2312" w:hAnsi="Times New Roman"/>
          <w:sz w:val="24"/>
        </w:rPr>
        <w:t>(Annex 3-4).</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(3) CCDC creates bonds and registers </w:t>
      </w:r>
      <w:r>
        <w:rPr>
          <w:rFonts w:ascii="Times New Roman" w:eastAsia="仿宋_GB2312" w:hAnsi="Times New Roman"/>
          <w:sz w:val="24"/>
          <w:szCs w:val="24"/>
        </w:rPr>
        <w:t>subscri</w:t>
      </w:r>
      <w:r>
        <w:rPr>
          <w:rFonts w:ascii="Times New Roman" w:eastAsia="仿宋_GB2312" w:hAnsi="Times New Roman"/>
          <w:bCs/>
          <w:sz w:val="24"/>
          <w:szCs w:val="24"/>
        </w:rPr>
        <w:t>bers</w:t>
      </w:r>
      <w:r>
        <w:rPr>
          <w:rFonts w:ascii="Times New Roman" w:eastAsia="仿宋_GB2312" w:hAnsi="Times New Roman"/>
          <w:sz w:val="24"/>
        </w:rPr>
        <w:t xml:space="preserve"> and their shares according to the documents above.</w:t>
      </w:r>
    </w:p>
    <w:p w:rsidR="00344815" w:rsidRDefault="00344815" w:rsidP="00344815">
      <w:pPr>
        <w:pStyle w:val="1"/>
        <w:jc w:val="center"/>
        <w:rPr>
          <w:rFonts w:ascii="Times New Roman" w:eastAsia="黑体" w:hAnsi="Times New Roman"/>
          <w:kern w:val="2"/>
          <w:sz w:val="30"/>
          <w:szCs w:val="30"/>
        </w:rPr>
      </w:pPr>
      <w:r>
        <w:rPr>
          <w:rFonts w:ascii="Times New Roman" w:eastAsia="黑体" w:hAnsi="Times New Roman"/>
          <w:kern w:val="2"/>
          <w:sz w:val="30"/>
          <w:szCs w:val="30"/>
        </w:rPr>
        <w:lastRenderedPageBreak/>
        <w:t>Chapter 4 Bond Distribution and Ownership Confirmation</w:t>
      </w:r>
    </w:p>
    <w:p w:rsidR="00344815" w:rsidRDefault="00344815" w:rsidP="00344815">
      <w:pPr>
        <w:spacing w:line="360" w:lineRule="auto"/>
        <w:ind w:firstLineChars="200" w:firstLine="482"/>
        <w:rPr>
          <w:rFonts w:ascii="Times New Roman" w:eastAsia="仿宋_GB2312" w:hAnsi="Times New Roman"/>
          <w:sz w:val="24"/>
        </w:rPr>
      </w:pPr>
      <w:r>
        <w:rPr>
          <w:rFonts w:ascii="Times New Roman" w:eastAsia="仿宋_GB2312" w:hAnsi="Times New Roman"/>
          <w:b/>
          <w:bCs/>
          <w:sz w:val="24"/>
        </w:rPr>
        <w:t>Article 11</w:t>
      </w:r>
      <w:r>
        <w:rPr>
          <w:rFonts w:ascii="Times New Roman" w:eastAsia="仿宋_GB2312"/>
          <w:sz w:val="24"/>
        </w:rPr>
        <w:t xml:space="preserve">　</w:t>
      </w:r>
      <w:r>
        <w:rPr>
          <w:rFonts w:ascii="Times New Roman" w:eastAsia="仿宋_GB2312" w:hAnsi="Times New Roman"/>
          <w:sz w:val="24"/>
        </w:rPr>
        <w:t xml:space="preserve">Bond distribution. During the distribution period specified in the issuing </w:t>
      </w:r>
      <w:r>
        <w:rPr>
          <w:rFonts w:ascii="Times New Roman" w:eastAsia="仿宋_GB2312" w:hAnsi="Times New Roman"/>
          <w:color w:val="000000"/>
          <w:sz w:val="24"/>
        </w:rPr>
        <w:t>documentation</w:t>
      </w:r>
      <w:r>
        <w:rPr>
          <w:rFonts w:ascii="Times New Roman" w:eastAsia="仿宋_GB2312" w:hAnsi="Times New Roman"/>
          <w:sz w:val="24"/>
        </w:rPr>
        <w:t>, CCDC provides the distribution and settlement services for underwriters. When sell new bonds, the underwriters shall input the instruction named ‘bond distribution’ t</w:t>
      </w:r>
      <w:r>
        <w:rPr>
          <w:rFonts w:ascii="Times New Roman" w:eastAsia="仿宋_GB2312" w:hAnsi="Times New Roman"/>
          <w:color w:val="000000"/>
          <w:sz w:val="24"/>
        </w:rPr>
        <w:t>hrough the client terminal of the China Bond Integrated Business System.</w:t>
      </w:r>
      <w:r>
        <w:rPr>
          <w:rFonts w:ascii="Times New Roman" w:eastAsia="仿宋_GB2312" w:hAnsi="Times New Roman"/>
          <w:sz w:val="24"/>
        </w:rPr>
        <w:t xml:space="preserve"> Once the distribution instruction is confirmed by the </w:t>
      </w:r>
      <w:r>
        <w:rPr>
          <w:rFonts w:ascii="Times New Roman" w:eastAsia="仿宋_GB2312" w:hAnsi="Times New Roman"/>
          <w:color w:val="000000"/>
          <w:sz w:val="24"/>
        </w:rPr>
        <w:t xml:space="preserve">buyer, CCDC settles the </w:t>
      </w:r>
      <w:r>
        <w:rPr>
          <w:rFonts w:ascii="Times New Roman" w:eastAsia="仿宋_GB2312" w:hAnsi="Times New Roman"/>
          <w:sz w:val="24"/>
        </w:rPr>
        <w:t xml:space="preserve">distribution immediately </w:t>
      </w:r>
      <w:r>
        <w:rPr>
          <w:rFonts w:ascii="Times New Roman" w:eastAsia="仿宋_GB2312" w:hAnsi="Times New Roman"/>
          <w:color w:val="000000"/>
          <w:sz w:val="24"/>
        </w:rPr>
        <w:t>by delivery versus payment (DVP).</w:t>
      </w:r>
    </w:p>
    <w:p w:rsidR="00344815" w:rsidRDefault="00344815" w:rsidP="00344815">
      <w:pPr>
        <w:spacing w:line="360" w:lineRule="auto"/>
        <w:ind w:firstLineChars="200" w:firstLine="480"/>
        <w:rPr>
          <w:rFonts w:ascii="Times New Roman" w:eastAsia="仿宋_GB2312" w:hAnsi="Times New Roman"/>
          <w:color w:val="000000"/>
          <w:sz w:val="24"/>
        </w:rPr>
      </w:pPr>
      <w:r>
        <w:rPr>
          <w:rFonts w:ascii="Times New Roman" w:eastAsia="仿宋_GB2312" w:hAnsi="Times New Roman"/>
          <w:sz w:val="24"/>
        </w:rPr>
        <w:t>If the distribution instruction fails to be input for some reasons such as system failure, underwriters may conduct</w:t>
      </w:r>
      <w:r>
        <w:rPr>
          <w:rFonts w:ascii="Times New Roman" w:eastAsia="仿宋_GB2312" w:hAnsi="Times New Roman"/>
          <w:color w:val="000000"/>
          <w:sz w:val="24"/>
        </w:rPr>
        <w:t xml:space="preserve"> contingency operations. </w:t>
      </w:r>
      <w:r>
        <w:rPr>
          <w:rFonts w:ascii="Times New Roman" w:eastAsia="仿宋_GB2312" w:hAnsi="Times New Roman"/>
          <w:sz w:val="24"/>
        </w:rPr>
        <w:t>Underwriters</w:t>
      </w:r>
      <w:r>
        <w:rPr>
          <w:rFonts w:ascii="Times New Roman" w:eastAsia="仿宋_GB2312" w:hAnsi="Times New Roman"/>
          <w:color w:val="000000"/>
          <w:sz w:val="24"/>
        </w:rPr>
        <w:t xml:space="preserve"> shall send the </w:t>
      </w:r>
      <w:r>
        <w:rPr>
          <w:rFonts w:ascii="Times New Roman" w:eastAsia="仿宋_GB2312" w:hAnsi="Times New Roman"/>
          <w:i/>
          <w:iCs/>
          <w:color w:val="000000"/>
          <w:sz w:val="24"/>
        </w:rPr>
        <w:t xml:space="preserve">Contingency Distribution Instruction Form </w:t>
      </w:r>
      <w:r>
        <w:rPr>
          <w:rFonts w:ascii="Times New Roman" w:eastAsia="仿宋_GB2312" w:hAnsi="Times New Roman"/>
          <w:color w:val="000000"/>
          <w:sz w:val="24"/>
        </w:rPr>
        <w:t xml:space="preserve">(Annex 4-1) signed by both </w:t>
      </w:r>
      <w:r w:rsidR="004F4E30">
        <w:rPr>
          <w:rFonts w:ascii="Times New Roman" w:eastAsia="仿宋_GB2312" w:hAnsi="Times New Roman" w:hint="eastAsia"/>
          <w:color w:val="000000"/>
          <w:sz w:val="24"/>
        </w:rPr>
        <w:t xml:space="preserve">parties </w:t>
      </w:r>
      <w:r>
        <w:rPr>
          <w:rFonts w:ascii="Times New Roman" w:eastAsia="仿宋_GB2312" w:hAnsi="Times New Roman"/>
          <w:color w:val="000000"/>
          <w:sz w:val="24"/>
        </w:rPr>
        <w:t>to CCDC, according to which CCDC completes the distribution.</w:t>
      </w:r>
    </w:p>
    <w:p w:rsidR="00344815" w:rsidRDefault="00344815" w:rsidP="00344815">
      <w:pPr>
        <w:spacing w:line="360" w:lineRule="auto"/>
        <w:ind w:firstLineChars="200" w:firstLine="482"/>
        <w:rPr>
          <w:rFonts w:ascii="Times New Roman" w:hAnsi="Times New Roman"/>
        </w:rPr>
      </w:pPr>
      <w:r>
        <w:rPr>
          <w:rFonts w:ascii="Times New Roman" w:eastAsia="仿宋_GB2312" w:hAnsi="Times New Roman"/>
          <w:b/>
          <w:bCs/>
          <w:sz w:val="24"/>
        </w:rPr>
        <w:t>Article 12</w:t>
      </w:r>
      <w:r>
        <w:rPr>
          <w:rFonts w:ascii="Times New Roman" w:eastAsia="仿宋_GB2312"/>
          <w:sz w:val="24"/>
        </w:rPr>
        <w:t xml:space="preserve">　</w:t>
      </w:r>
      <w:r>
        <w:rPr>
          <w:rFonts w:ascii="Times New Roman" w:eastAsia="仿宋_GB2312" w:hAnsi="Times New Roman"/>
          <w:color w:val="000000"/>
          <w:sz w:val="24"/>
        </w:rPr>
        <w:t>Ownership confirmation</w:t>
      </w:r>
      <w:r>
        <w:rPr>
          <w:rFonts w:ascii="Times New Roman" w:eastAsia="仿宋_GB2312" w:hAnsi="Times New Roman"/>
          <w:sz w:val="24"/>
        </w:rPr>
        <w:t xml:space="preserve">. Issuers shall submit </w:t>
      </w:r>
      <w:r>
        <w:rPr>
          <w:rFonts w:ascii="Times New Roman" w:eastAsia="仿宋_GB2312" w:hAnsi="Times New Roman"/>
          <w:i/>
          <w:sz w:val="24"/>
        </w:rPr>
        <w:t>Confirmation of Issuance Payment</w:t>
      </w:r>
      <w:r>
        <w:rPr>
          <w:rFonts w:ascii="Times New Roman" w:eastAsia="仿宋_GB2312" w:hAnsi="Times New Roman"/>
          <w:sz w:val="24"/>
        </w:rPr>
        <w:t xml:space="preserve"> (Annex 4-2) to CCDC, according to which CCDC </w:t>
      </w:r>
      <w:r>
        <w:rPr>
          <w:rFonts w:ascii="Times New Roman" w:eastAsia="仿宋_GB2312" w:hAnsi="Times New Roman"/>
          <w:color w:val="000000"/>
          <w:sz w:val="24"/>
        </w:rPr>
        <w:t>confirms the ownership for investors.</w:t>
      </w:r>
    </w:p>
    <w:p w:rsidR="00344815" w:rsidRDefault="00344815" w:rsidP="00344815">
      <w:pPr>
        <w:spacing w:line="360" w:lineRule="auto"/>
        <w:ind w:firstLineChars="200" w:firstLine="480"/>
        <w:rPr>
          <w:rFonts w:ascii="Times New Roman" w:eastAsia="仿宋_GB2312" w:hAnsi="Times New Roman"/>
          <w:color w:val="000000"/>
          <w:sz w:val="24"/>
        </w:rPr>
      </w:pPr>
      <w:r>
        <w:rPr>
          <w:rFonts w:ascii="Times New Roman" w:eastAsia="仿宋_GB2312" w:hAnsi="Times New Roman"/>
          <w:sz w:val="24"/>
        </w:rPr>
        <w:t>After ownership confirmed, the new FTZ bonds will be credited to the FT</w:t>
      </w:r>
      <w:r w:rsidR="003D13E1">
        <w:rPr>
          <w:rFonts w:ascii="Times New Roman" w:eastAsia="仿宋_GB2312" w:hAnsi="Times New Roman" w:hint="eastAsia"/>
          <w:sz w:val="24"/>
        </w:rPr>
        <w:t xml:space="preserve">Z </w:t>
      </w:r>
      <w:r>
        <w:rPr>
          <w:rFonts w:ascii="Times New Roman" w:eastAsia="仿宋_GB2312" w:hAnsi="Times New Roman"/>
          <w:sz w:val="24"/>
        </w:rPr>
        <w:t>Dedicated Sub-Accounts of investors.</w:t>
      </w:r>
    </w:p>
    <w:p w:rsidR="00344815" w:rsidRDefault="00B7704A" w:rsidP="00344815">
      <w:pPr>
        <w:pStyle w:val="1"/>
        <w:jc w:val="center"/>
        <w:rPr>
          <w:rFonts w:ascii="Times New Roman" w:eastAsia="黑体" w:hAnsi="Times New Roman"/>
          <w:kern w:val="2"/>
          <w:sz w:val="30"/>
          <w:szCs w:val="30"/>
        </w:rPr>
      </w:pPr>
      <w:r>
        <w:rPr>
          <w:rFonts w:ascii="Times New Roman" w:eastAsia="黑体" w:hAnsi="Times New Roman"/>
          <w:kern w:val="2"/>
          <w:sz w:val="30"/>
          <w:szCs w:val="30"/>
        </w:rPr>
        <w:t xml:space="preserve">Chapter 5 Bond </w:t>
      </w:r>
      <w:r>
        <w:rPr>
          <w:rFonts w:ascii="Times New Roman" w:eastAsia="黑体" w:hAnsi="Times New Roman" w:hint="eastAsia"/>
          <w:kern w:val="2"/>
          <w:sz w:val="30"/>
          <w:szCs w:val="30"/>
        </w:rPr>
        <w:t>L</w:t>
      </w:r>
      <w:r w:rsidR="00344815">
        <w:rPr>
          <w:rFonts w:ascii="Times New Roman" w:eastAsia="黑体" w:hAnsi="Times New Roman"/>
          <w:kern w:val="2"/>
          <w:sz w:val="30"/>
          <w:szCs w:val="30"/>
        </w:rPr>
        <w:t>isting, Trading and Settlement</w:t>
      </w:r>
    </w:p>
    <w:p w:rsidR="00344815" w:rsidRDefault="00FF1A7C" w:rsidP="00344815">
      <w:pPr>
        <w:spacing w:line="360" w:lineRule="auto"/>
        <w:ind w:firstLineChars="196" w:firstLine="472"/>
        <w:rPr>
          <w:rFonts w:ascii="Times New Roman" w:eastAsia="仿宋_GB2312" w:hAnsi="Times New Roman"/>
          <w:b/>
          <w:color w:val="000000"/>
          <w:sz w:val="24"/>
        </w:rPr>
      </w:pPr>
      <w:r>
        <w:rPr>
          <w:rFonts w:ascii="Times New Roman" w:eastAsia="仿宋_GB2312" w:hAnsi="Times New Roman"/>
          <w:b/>
          <w:sz w:val="24"/>
        </w:rPr>
        <w:t xml:space="preserve">Article </w:t>
      </w:r>
      <w:r w:rsidR="00344815">
        <w:rPr>
          <w:rFonts w:ascii="Times New Roman" w:eastAsia="仿宋_GB2312" w:hAnsi="Times New Roman"/>
          <w:b/>
          <w:sz w:val="24"/>
        </w:rPr>
        <w:t>13</w:t>
      </w:r>
      <w:r w:rsidR="00344815">
        <w:rPr>
          <w:rFonts w:ascii="Times New Roman" w:eastAsia="仿宋_GB2312"/>
          <w:b/>
          <w:sz w:val="24"/>
        </w:rPr>
        <w:t xml:space="preserve">　</w:t>
      </w:r>
      <w:r w:rsidR="00344815">
        <w:rPr>
          <w:rFonts w:ascii="Times New Roman" w:eastAsia="仿宋_GB2312" w:hAnsi="Times New Roman"/>
          <w:bCs/>
          <w:sz w:val="24"/>
        </w:rPr>
        <w:t>CCDC provides listing services of FTZ bond, in accordance with the requirements of the regulators and trading venues</w:t>
      </w:r>
      <w:r w:rsidR="00344815">
        <w:rPr>
          <w:rFonts w:ascii="Times New Roman" w:eastAsia="仿宋_GB2312" w:hAnsi="Times New Roman"/>
          <w:bCs/>
          <w:color w:val="000000"/>
          <w:sz w:val="24"/>
        </w:rPr>
        <w:t xml:space="preserve"> in FTZ.</w:t>
      </w:r>
    </w:p>
    <w:p w:rsidR="00344815" w:rsidRDefault="00FF1A7C" w:rsidP="00714DF3">
      <w:pPr>
        <w:spacing w:line="360" w:lineRule="auto"/>
        <w:ind w:firstLineChars="196" w:firstLine="472"/>
        <w:jc w:val="left"/>
        <w:rPr>
          <w:rFonts w:ascii="Times New Roman" w:eastAsia="仿宋_GB2312" w:hAnsi="Times New Roman"/>
          <w:bCs/>
          <w:sz w:val="24"/>
        </w:rPr>
      </w:pPr>
      <w:r>
        <w:rPr>
          <w:rFonts w:ascii="Times New Roman" w:eastAsia="仿宋_GB2312" w:hAnsi="Times New Roman"/>
          <w:b/>
          <w:sz w:val="24"/>
        </w:rPr>
        <w:t>Article</w:t>
      </w:r>
      <w:r w:rsidR="00344815">
        <w:rPr>
          <w:rFonts w:ascii="Times New Roman" w:eastAsia="仿宋_GB2312" w:hAnsi="Times New Roman"/>
          <w:b/>
          <w:sz w:val="24"/>
        </w:rPr>
        <w:t xml:space="preserve"> 14</w:t>
      </w:r>
      <w:r w:rsidR="00344815">
        <w:rPr>
          <w:rFonts w:ascii="Times New Roman" w:eastAsia="仿宋_GB2312"/>
          <w:bCs/>
          <w:sz w:val="24"/>
        </w:rPr>
        <w:t xml:space="preserve">　</w:t>
      </w:r>
      <w:r w:rsidR="00344815">
        <w:rPr>
          <w:rFonts w:ascii="Times New Roman" w:eastAsia="仿宋_GB2312" w:hAnsi="Times New Roman"/>
          <w:bCs/>
          <w:sz w:val="24"/>
        </w:rPr>
        <w:t>CCDC disclosures FTZ bond information at http</w:t>
      </w:r>
      <w:r w:rsidR="00714DF3">
        <w:rPr>
          <w:rFonts w:ascii="Times New Roman" w:eastAsia="仿宋_GB2312" w:hAnsi="Times New Roman" w:hint="eastAsia"/>
          <w:bCs/>
          <w:sz w:val="24"/>
        </w:rPr>
        <w:t xml:space="preserve"> </w:t>
      </w:r>
      <w:r w:rsidR="00344815">
        <w:rPr>
          <w:rFonts w:ascii="Times New Roman" w:eastAsia="仿宋_GB2312" w:hAnsi="Times New Roman"/>
          <w:bCs/>
          <w:sz w:val="24"/>
        </w:rPr>
        <w:t>://</w:t>
      </w:r>
      <w:r w:rsidR="00714DF3">
        <w:rPr>
          <w:rFonts w:ascii="Times New Roman" w:eastAsia="仿宋_GB2312" w:hAnsi="Times New Roman" w:hint="eastAsia"/>
          <w:bCs/>
          <w:sz w:val="24"/>
        </w:rPr>
        <w:t xml:space="preserve"> </w:t>
      </w:r>
      <w:r w:rsidR="00344815">
        <w:rPr>
          <w:rFonts w:ascii="Times New Roman" w:eastAsia="仿宋_GB2312" w:hAnsi="Times New Roman"/>
          <w:bCs/>
          <w:sz w:val="24"/>
        </w:rPr>
        <w:t>www.</w:t>
      </w:r>
      <w:r w:rsidR="00714DF3">
        <w:rPr>
          <w:rFonts w:ascii="Times New Roman" w:eastAsia="仿宋_GB2312" w:hAnsi="Times New Roman" w:hint="eastAsia"/>
          <w:bCs/>
          <w:sz w:val="24"/>
        </w:rPr>
        <w:t xml:space="preserve"> </w:t>
      </w:r>
      <w:proofErr w:type="spellStart"/>
      <w:proofErr w:type="gramStart"/>
      <w:r w:rsidR="00344815">
        <w:rPr>
          <w:rFonts w:ascii="Times New Roman" w:eastAsia="仿宋_GB2312" w:hAnsi="Times New Roman"/>
          <w:bCs/>
          <w:sz w:val="24"/>
        </w:rPr>
        <w:t>chinabond</w:t>
      </w:r>
      <w:proofErr w:type="spellEnd"/>
      <w:proofErr w:type="gramEnd"/>
      <w:r w:rsidR="00344815">
        <w:rPr>
          <w:rFonts w:ascii="Times New Roman" w:eastAsia="仿宋_GB2312" w:hAnsi="Times New Roman"/>
          <w:bCs/>
          <w:sz w:val="24"/>
        </w:rPr>
        <w:t>.</w:t>
      </w:r>
      <w:r w:rsidR="00714DF3">
        <w:rPr>
          <w:rFonts w:ascii="Times New Roman" w:eastAsia="仿宋_GB2312" w:hAnsi="Times New Roman" w:hint="eastAsia"/>
          <w:bCs/>
          <w:sz w:val="24"/>
        </w:rPr>
        <w:t xml:space="preserve"> </w:t>
      </w:r>
      <w:proofErr w:type="gramStart"/>
      <w:r w:rsidR="00344815">
        <w:rPr>
          <w:rFonts w:ascii="Times New Roman" w:eastAsia="仿宋_GB2312" w:hAnsi="Times New Roman"/>
          <w:bCs/>
          <w:sz w:val="24"/>
        </w:rPr>
        <w:t>com</w:t>
      </w:r>
      <w:proofErr w:type="gramEnd"/>
      <w:r w:rsidR="00344815">
        <w:rPr>
          <w:rFonts w:ascii="Times New Roman" w:eastAsia="仿宋_GB2312" w:hAnsi="Times New Roman"/>
          <w:bCs/>
          <w:sz w:val="24"/>
        </w:rPr>
        <w:t>.</w:t>
      </w:r>
      <w:r w:rsidR="00714DF3">
        <w:rPr>
          <w:rFonts w:ascii="Times New Roman" w:eastAsia="仿宋_GB2312" w:hAnsi="Times New Roman" w:hint="eastAsia"/>
          <w:bCs/>
          <w:sz w:val="24"/>
        </w:rPr>
        <w:t xml:space="preserve"> </w:t>
      </w:r>
      <w:proofErr w:type="spellStart"/>
      <w:r w:rsidR="00344815">
        <w:rPr>
          <w:rFonts w:ascii="Times New Roman" w:eastAsia="仿宋_GB2312" w:hAnsi="Times New Roman"/>
          <w:bCs/>
          <w:sz w:val="24"/>
        </w:rPr>
        <w:t>cn</w:t>
      </w:r>
      <w:proofErr w:type="spellEnd"/>
      <w:r w:rsidR="00344815">
        <w:rPr>
          <w:rFonts w:ascii="Times New Roman" w:eastAsia="仿宋_GB2312" w:hAnsi="Times New Roman"/>
          <w:bCs/>
          <w:sz w:val="24"/>
        </w:rPr>
        <w:t>.</w:t>
      </w:r>
    </w:p>
    <w:p w:rsidR="00344815" w:rsidRDefault="00344815" w:rsidP="00344815">
      <w:pPr>
        <w:spacing w:line="360" w:lineRule="auto"/>
        <w:ind w:firstLineChars="196" w:firstLine="470"/>
        <w:rPr>
          <w:rFonts w:ascii="Times New Roman" w:eastAsia="仿宋_GB2312" w:hAnsi="Times New Roman"/>
          <w:bCs/>
          <w:sz w:val="24"/>
        </w:rPr>
      </w:pPr>
      <w:r>
        <w:rPr>
          <w:rFonts w:ascii="Times New Roman" w:eastAsia="仿宋_GB2312" w:hAnsi="Times New Roman"/>
          <w:bCs/>
          <w:sz w:val="24"/>
        </w:rPr>
        <w:t xml:space="preserve">FTZ bond information includes: full name and abbreviation of securities, securities code, amount of issuance, term, nominal annual interest rate, par value, currency, approach of interest calculation, interest payment frequency, issuing date, value date, </w:t>
      </w:r>
      <w:r>
        <w:rPr>
          <w:rFonts w:ascii="Times New Roman" w:eastAsia="仿宋_GB2312" w:hAnsi="Times New Roman"/>
          <w:bCs/>
          <w:color w:val="000000"/>
          <w:sz w:val="24"/>
        </w:rPr>
        <w:t xml:space="preserve">date of </w:t>
      </w:r>
      <w:r>
        <w:rPr>
          <w:rFonts w:ascii="Times New Roman" w:eastAsia="仿宋_GB2312" w:hAnsi="Times New Roman"/>
          <w:color w:val="000000"/>
          <w:sz w:val="24"/>
        </w:rPr>
        <w:t>ownership confirmation</w:t>
      </w:r>
      <w:r>
        <w:rPr>
          <w:rFonts w:ascii="Times New Roman" w:eastAsia="仿宋_GB2312" w:hAnsi="Times New Roman"/>
          <w:bCs/>
          <w:color w:val="000000"/>
          <w:sz w:val="24"/>
        </w:rPr>
        <w:t>, listing termination date, maturity date, issuing price, bond rating, issuer rating</w:t>
      </w:r>
      <w:r>
        <w:rPr>
          <w:rFonts w:ascii="Times New Roman" w:eastAsia="仿宋_GB2312" w:hAnsi="Times New Roman"/>
          <w:bCs/>
          <w:sz w:val="24"/>
        </w:rPr>
        <w:t xml:space="preserve">, rating agency, information of options, </w:t>
      </w:r>
      <w:r>
        <w:rPr>
          <w:rFonts w:ascii="Times New Roman" w:eastAsia="仿宋_GB2312" w:hAnsi="Times New Roman"/>
          <w:bCs/>
          <w:sz w:val="24"/>
        </w:rPr>
        <w:lastRenderedPageBreak/>
        <w:t>information of redemption, information of floating interest rates and other information.</w:t>
      </w:r>
    </w:p>
    <w:p w:rsidR="00344815" w:rsidRDefault="00344815" w:rsidP="003B3436">
      <w:pPr>
        <w:tabs>
          <w:tab w:val="left" w:pos="1701"/>
        </w:tabs>
        <w:spacing w:beforeLines="50" w:line="360" w:lineRule="auto"/>
        <w:ind w:firstLineChars="200" w:firstLine="482"/>
        <w:rPr>
          <w:rFonts w:ascii="Times New Roman" w:eastAsia="仿宋_GB2312" w:hAnsi="Times New Roman"/>
          <w:bCs/>
          <w:sz w:val="24"/>
        </w:rPr>
      </w:pPr>
      <w:r>
        <w:rPr>
          <w:rFonts w:ascii="Times New Roman" w:eastAsia="仿宋_GB2312" w:hAnsi="Times New Roman"/>
          <w:b/>
          <w:sz w:val="24"/>
        </w:rPr>
        <w:t>Article 15</w:t>
      </w:r>
      <w:r>
        <w:rPr>
          <w:rFonts w:ascii="Times New Roman" w:eastAsia="仿宋_GB2312"/>
          <w:bCs/>
          <w:sz w:val="24"/>
        </w:rPr>
        <w:t xml:space="preserve">　</w:t>
      </w:r>
      <w:r>
        <w:rPr>
          <w:rFonts w:ascii="Times New Roman" w:eastAsia="仿宋_GB2312" w:hAnsi="Times New Roman"/>
          <w:bCs/>
          <w:sz w:val="24"/>
        </w:rPr>
        <w:t xml:space="preserve">When bonds begin to trade in secondary market, issuers shall disclose information at http://www. </w:t>
      </w:r>
      <w:proofErr w:type="gramStart"/>
      <w:r>
        <w:rPr>
          <w:rFonts w:ascii="Times New Roman" w:eastAsia="仿宋_GB2312" w:hAnsi="Times New Roman"/>
          <w:bCs/>
          <w:sz w:val="24"/>
        </w:rPr>
        <w:t>chinabond.com.cn</w:t>
      </w:r>
      <w:proofErr w:type="gramEnd"/>
      <w:r>
        <w:rPr>
          <w:rFonts w:ascii="Times New Roman" w:eastAsia="仿宋_GB2312" w:hAnsi="Times New Roman"/>
          <w:bCs/>
          <w:sz w:val="24"/>
        </w:rPr>
        <w:t xml:space="preserve"> in accordance with relevant rules. If any important change happens about FTZ bonds information, issuers shall inform CCDC as soon as possible.</w:t>
      </w:r>
    </w:p>
    <w:p w:rsidR="00344815" w:rsidRDefault="00344815" w:rsidP="003B3436">
      <w:pPr>
        <w:tabs>
          <w:tab w:val="left" w:pos="1701"/>
        </w:tabs>
        <w:spacing w:beforeLines="50" w:line="360" w:lineRule="auto"/>
        <w:ind w:firstLineChars="200" w:firstLine="482"/>
        <w:rPr>
          <w:rFonts w:ascii="Times New Roman" w:eastAsia="仿宋_GB2312" w:hAnsi="Times New Roman"/>
          <w:color w:val="000000"/>
          <w:sz w:val="24"/>
        </w:rPr>
      </w:pPr>
      <w:r>
        <w:rPr>
          <w:rFonts w:ascii="Times New Roman" w:eastAsia="仿宋_GB2312" w:hAnsi="Times New Roman"/>
          <w:b/>
          <w:sz w:val="24"/>
        </w:rPr>
        <w:t>Article 16</w:t>
      </w:r>
      <w:r>
        <w:rPr>
          <w:rFonts w:ascii="Times New Roman" w:eastAsia="仿宋_GB2312"/>
          <w:bCs/>
          <w:sz w:val="24"/>
        </w:rPr>
        <w:t xml:space="preserve">　</w:t>
      </w:r>
      <w:r>
        <w:rPr>
          <w:rFonts w:ascii="Times New Roman" w:eastAsia="仿宋_GB2312" w:hAnsi="Times New Roman"/>
          <w:bCs/>
          <w:sz w:val="24"/>
        </w:rPr>
        <w:t>CCDC provides DVP settlement services for FTZ bonds according to the trading instructions confirmed by both parties</w:t>
      </w:r>
      <w:r>
        <w:rPr>
          <w:rFonts w:ascii="Times New Roman" w:eastAsia="仿宋_GB2312" w:hAnsi="Times New Roman"/>
          <w:sz w:val="24"/>
        </w:rPr>
        <w:t xml:space="preserve">. The both parties shall </w:t>
      </w:r>
      <w:r>
        <w:rPr>
          <w:rFonts w:ascii="Times New Roman" w:eastAsia="仿宋_GB2312" w:hAnsi="Times New Roman"/>
          <w:bCs/>
          <w:sz w:val="24"/>
        </w:rPr>
        <w:t xml:space="preserve">check that securities or cash are available </w:t>
      </w:r>
      <w:r>
        <w:rPr>
          <w:rFonts w:ascii="Times New Roman" w:eastAsia="仿宋_GB2312" w:hAnsi="Times New Roman"/>
          <w:color w:val="000000"/>
          <w:sz w:val="24"/>
        </w:rPr>
        <w:t>until the end of the settlement date, otherwise the settlement fails.</w:t>
      </w:r>
    </w:p>
    <w:p w:rsidR="007870A1" w:rsidRDefault="00344815" w:rsidP="003B3436">
      <w:pPr>
        <w:tabs>
          <w:tab w:val="left" w:pos="1701"/>
        </w:tabs>
        <w:spacing w:beforeLines="50" w:line="360" w:lineRule="auto"/>
        <w:ind w:firstLineChars="200" w:firstLine="482"/>
        <w:rPr>
          <w:rFonts w:ascii="Times New Roman" w:eastAsia="仿宋_GB2312" w:hAnsi="Times New Roman"/>
          <w:bCs/>
          <w:sz w:val="24"/>
        </w:rPr>
      </w:pPr>
      <w:r>
        <w:rPr>
          <w:rFonts w:ascii="Times New Roman" w:eastAsia="仿宋_GB2312" w:hAnsi="Times New Roman"/>
          <w:b/>
          <w:sz w:val="24"/>
        </w:rPr>
        <w:t>Article 17</w:t>
      </w:r>
      <w:r>
        <w:rPr>
          <w:rFonts w:ascii="Times New Roman" w:eastAsia="仿宋_GB2312"/>
          <w:bCs/>
          <w:sz w:val="24"/>
        </w:rPr>
        <w:t xml:space="preserve">　</w:t>
      </w:r>
      <w:r>
        <w:rPr>
          <w:rFonts w:ascii="Times New Roman" w:eastAsia="仿宋_GB2312" w:hAnsi="Times New Roman"/>
          <w:bCs/>
          <w:sz w:val="24"/>
        </w:rPr>
        <w:t>According to regulation rules, CCDC monitors the transaction and settlement of FTZ bonds and provide accounts information and statistical analysis of transaction and settlement of FTZ bonds to relevant regulators if necessary.</w:t>
      </w:r>
    </w:p>
    <w:p w:rsidR="007870A1" w:rsidRDefault="00344815" w:rsidP="003B3436">
      <w:pPr>
        <w:tabs>
          <w:tab w:val="left" w:pos="1701"/>
        </w:tabs>
        <w:spacing w:beforeLines="50" w:line="360" w:lineRule="auto"/>
        <w:ind w:firstLineChars="200" w:firstLine="602"/>
        <w:jc w:val="center"/>
        <w:rPr>
          <w:rFonts w:ascii="Times New Roman" w:eastAsia="仿宋_GB2312" w:hAnsi="Times New Roman"/>
          <w:b/>
          <w:sz w:val="30"/>
          <w:szCs w:val="30"/>
        </w:rPr>
      </w:pPr>
      <w:r>
        <w:rPr>
          <w:rFonts w:ascii="Times New Roman" w:eastAsia="仿宋_GB2312" w:hAnsi="Times New Roman"/>
          <w:b/>
          <w:sz w:val="30"/>
          <w:szCs w:val="30"/>
        </w:rPr>
        <w:t>Chapter 6 Interest, Principal, and Yield Payment</w:t>
      </w:r>
    </w:p>
    <w:p w:rsidR="007870A1" w:rsidRDefault="00344815" w:rsidP="003B3436">
      <w:pPr>
        <w:tabs>
          <w:tab w:val="left" w:pos="1701"/>
        </w:tabs>
        <w:spacing w:beforeLines="50" w:line="360" w:lineRule="auto"/>
        <w:ind w:firstLineChars="200" w:firstLine="482"/>
        <w:rPr>
          <w:rFonts w:ascii="Times New Roman" w:eastAsia="仿宋_GB2312" w:hAnsi="Times New Roman"/>
          <w:sz w:val="24"/>
        </w:rPr>
      </w:pPr>
      <w:r>
        <w:rPr>
          <w:rFonts w:ascii="Times New Roman" w:eastAsia="仿宋_GB2312" w:hAnsi="Times New Roman"/>
          <w:b/>
          <w:sz w:val="24"/>
        </w:rPr>
        <w:t>Article 18</w:t>
      </w:r>
      <w:r>
        <w:rPr>
          <w:rFonts w:ascii="Times New Roman" w:eastAsia="仿宋_GB2312"/>
          <w:bCs/>
          <w:sz w:val="24"/>
        </w:rPr>
        <w:t xml:space="preserve">　</w:t>
      </w:r>
      <w:r>
        <w:rPr>
          <w:rFonts w:ascii="Times New Roman" w:eastAsia="仿宋_GB2312" w:hAnsi="Times New Roman"/>
          <w:bCs/>
          <w:color w:val="000000"/>
          <w:sz w:val="24"/>
        </w:rPr>
        <w:t xml:space="preserve">CCDC provides agency services of </w:t>
      </w:r>
      <w:r>
        <w:rPr>
          <w:rFonts w:ascii="Times New Roman" w:eastAsia="仿宋_GB2312" w:hAnsi="Times New Roman"/>
          <w:sz w:val="24"/>
        </w:rPr>
        <w:t>interest, principal and yield proceeds</w:t>
      </w:r>
      <w:r>
        <w:rPr>
          <w:rFonts w:ascii="Times New Roman" w:eastAsia="仿宋_GB2312" w:hAnsi="Times New Roman"/>
          <w:bCs/>
          <w:color w:val="000000"/>
          <w:sz w:val="24"/>
        </w:rPr>
        <w:t xml:space="preserve"> payment for FTZ bonds.</w:t>
      </w:r>
      <w:r>
        <w:rPr>
          <w:rFonts w:ascii="Times New Roman" w:eastAsia="仿宋_GB2312" w:hAnsi="Times New Roman"/>
          <w:bCs/>
          <w:sz w:val="24"/>
        </w:rPr>
        <w:t xml:space="preserve"> Issuers shall transfer total amount of the payment to the FTA designated by CCDC no later than the appointed time according to the </w:t>
      </w:r>
      <w:r>
        <w:rPr>
          <w:rFonts w:ascii="Times New Roman" w:eastAsia="仿宋_GB2312" w:hAnsi="Times New Roman"/>
          <w:bCs/>
          <w:i/>
          <w:sz w:val="24"/>
        </w:rPr>
        <w:t>Bond Issu</w:t>
      </w:r>
      <w:r w:rsidR="004F4E30">
        <w:rPr>
          <w:rFonts w:ascii="Times New Roman" w:eastAsia="仿宋_GB2312" w:hAnsi="Times New Roman" w:hint="eastAsia"/>
          <w:bCs/>
          <w:i/>
          <w:sz w:val="24"/>
        </w:rPr>
        <w:t>ance</w:t>
      </w:r>
      <w:r>
        <w:rPr>
          <w:rFonts w:ascii="Times New Roman" w:eastAsia="仿宋_GB2312" w:hAnsi="Times New Roman"/>
          <w:bCs/>
          <w:i/>
          <w:sz w:val="24"/>
        </w:rPr>
        <w:t>, Registration and Redemption Agency Service Agreement</w:t>
      </w:r>
      <w:r>
        <w:rPr>
          <w:rFonts w:ascii="Times New Roman" w:eastAsia="仿宋_GB2312" w:hAnsi="Times New Roman"/>
          <w:bCs/>
          <w:sz w:val="24"/>
        </w:rPr>
        <w:t>.</w:t>
      </w:r>
    </w:p>
    <w:p w:rsidR="007870A1" w:rsidRDefault="00344815" w:rsidP="003B3436">
      <w:pPr>
        <w:tabs>
          <w:tab w:val="left" w:pos="1701"/>
        </w:tabs>
        <w:spacing w:beforeLines="50" w:line="360" w:lineRule="auto"/>
        <w:ind w:firstLineChars="200" w:firstLine="482"/>
        <w:rPr>
          <w:rFonts w:ascii="Times New Roman" w:eastAsia="仿宋_GB2312" w:hAnsi="Times New Roman"/>
          <w:bCs/>
          <w:sz w:val="24"/>
        </w:rPr>
      </w:pPr>
      <w:r>
        <w:rPr>
          <w:rFonts w:ascii="Times New Roman" w:eastAsia="仿宋_GB2312" w:hAnsi="Times New Roman"/>
          <w:b/>
          <w:sz w:val="24"/>
        </w:rPr>
        <w:t>Article 19</w:t>
      </w:r>
      <w:r>
        <w:rPr>
          <w:rFonts w:ascii="Times New Roman" w:eastAsia="仿宋_GB2312"/>
          <w:b/>
          <w:sz w:val="24"/>
        </w:rPr>
        <w:t xml:space="preserve">　</w:t>
      </w:r>
      <w:r>
        <w:rPr>
          <w:rFonts w:ascii="Times New Roman" w:eastAsia="仿宋_GB2312" w:hAnsi="Times New Roman"/>
          <w:bCs/>
          <w:sz w:val="24"/>
        </w:rPr>
        <w:t>On the payment day, CCDC will transfer the payment to the  accounts designated ex-ante by investors no later than the end of the payment day, only if CCDC receives the payment fully and timely.</w:t>
      </w:r>
    </w:p>
    <w:p w:rsidR="007870A1" w:rsidRDefault="00344815" w:rsidP="003B3436">
      <w:pPr>
        <w:tabs>
          <w:tab w:val="left" w:pos="1701"/>
        </w:tabs>
        <w:spacing w:beforeLines="50" w:line="360" w:lineRule="auto"/>
        <w:ind w:firstLineChars="200" w:firstLine="482"/>
        <w:rPr>
          <w:rFonts w:ascii="Times New Roman" w:eastAsia="仿宋_GB2312" w:hAnsi="Times New Roman"/>
          <w:b/>
          <w:sz w:val="24"/>
        </w:rPr>
      </w:pPr>
      <w:r>
        <w:rPr>
          <w:rFonts w:ascii="Times New Roman" w:eastAsia="仿宋_GB2312" w:hAnsi="Times New Roman"/>
          <w:b/>
          <w:sz w:val="24"/>
        </w:rPr>
        <w:t>Article 20</w:t>
      </w:r>
      <w:r>
        <w:rPr>
          <w:rFonts w:ascii="Times New Roman" w:eastAsia="仿宋_GB2312"/>
          <w:b/>
          <w:sz w:val="24"/>
        </w:rPr>
        <w:t xml:space="preserve">　</w:t>
      </w:r>
      <w:r>
        <w:rPr>
          <w:rFonts w:ascii="Times New Roman" w:eastAsia="仿宋_GB2312" w:hAnsi="Times New Roman"/>
          <w:sz w:val="24"/>
        </w:rPr>
        <w:t>If</w:t>
      </w:r>
      <w:r>
        <w:rPr>
          <w:rFonts w:ascii="Times New Roman" w:eastAsia="仿宋_GB2312" w:hAnsi="Times New Roman"/>
          <w:b/>
          <w:sz w:val="24"/>
        </w:rPr>
        <w:t xml:space="preserve"> </w:t>
      </w:r>
      <w:r>
        <w:rPr>
          <w:rFonts w:ascii="Times New Roman" w:eastAsia="仿宋_GB2312" w:hAnsi="Times New Roman"/>
          <w:bCs/>
          <w:sz w:val="24"/>
        </w:rPr>
        <w:t xml:space="preserve">CCDC does not receive sufficient payment supposed to be paid by the FTZ bond issuer until the appointed time according to the </w:t>
      </w:r>
      <w:r>
        <w:rPr>
          <w:rFonts w:ascii="Times New Roman" w:eastAsia="仿宋_GB2312" w:hAnsi="Times New Roman"/>
          <w:bCs/>
          <w:i/>
          <w:sz w:val="24"/>
        </w:rPr>
        <w:t>Bond Issu</w:t>
      </w:r>
      <w:r w:rsidR="004F4E30">
        <w:rPr>
          <w:rFonts w:ascii="Times New Roman" w:eastAsia="仿宋_GB2312" w:hAnsi="Times New Roman" w:hint="eastAsia"/>
          <w:bCs/>
          <w:i/>
          <w:sz w:val="24"/>
        </w:rPr>
        <w:t>ance</w:t>
      </w:r>
      <w:r>
        <w:rPr>
          <w:rFonts w:ascii="Times New Roman" w:eastAsia="仿宋_GB2312" w:hAnsi="Times New Roman"/>
          <w:bCs/>
          <w:i/>
          <w:sz w:val="24"/>
        </w:rPr>
        <w:t xml:space="preserve">, Registration and Redemption Agency Service Agreement, </w:t>
      </w:r>
      <w:r>
        <w:rPr>
          <w:rFonts w:ascii="Times New Roman" w:eastAsia="仿宋_GB2312" w:hAnsi="Times New Roman"/>
          <w:bCs/>
          <w:sz w:val="24"/>
        </w:rPr>
        <w:t xml:space="preserve">CCDC will postpone the payment of </w:t>
      </w:r>
      <w:r>
        <w:rPr>
          <w:rFonts w:ascii="Times New Roman" w:eastAsia="仿宋_GB2312" w:hAnsi="Times New Roman"/>
          <w:sz w:val="24"/>
        </w:rPr>
        <w:t>interest, principal and yield proceeds</w:t>
      </w:r>
      <w:r>
        <w:rPr>
          <w:rFonts w:ascii="Times New Roman" w:eastAsia="仿宋_GB2312" w:hAnsi="Times New Roman"/>
          <w:bCs/>
          <w:sz w:val="24"/>
        </w:rPr>
        <w:t>, and report to the relevant regulators.</w:t>
      </w:r>
    </w:p>
    <w:p w:rsidR="00344815" w:rsidRDefault="00344815" w:rsidP="00344815">
      <w:pPr>
        <w:pStyle w:val="1"/>
        <w:jc w:val="center"/>
        <w:rPr>
          <w:rFonts w:ascii="Times New Roman" w:eastAsia="黑体" w:hAnsi="Times New Roman"/>
          <w:kern w:val="2"/>
          <w:sz w:val="30"/>
          <w:szCs w:val="30"/>
        </w:rPr>
      </w:pPr>
      <w:r>
        <w:rPr>
          <w:rFonts w:ascii="Times New Roman" w:eastAsia="黑体" w:hAnsi="Times New Roman"/>
          <w:kern w:val="2"/>
          <w:sz w:val="30"/>
          <w:szCs w:val="30"/>
        </w:rPr>
        <w:lastRenderedPageBreak/>
        <w:t>Chapter 7 International Cooperation in FTZ</w:t>
      </w:r>
    </w:p>
    <w:p w:rsidR="00344815" w:rsidRDefault="00344815" w:rsidP="00344815">
      <w:pPr>
        <w:spacing w:line="360" w:lineRule="auto"/>
        <w:ind w:firstLineChars="200" w:firstLine="482"/>
        <w:rPr>
          <w:rFonts w:ascii="Times New Roman" w:eastAsia="仿宋_GB2312" w:hAnsi="Times New Roman"/>
          <w:bCs/>
          <w:color w:val="000000"/>
          <w:sz w:val="24"/>
        </w:rPr>
      </w:pPr>
      <w:r>
        <w:rPr>
          <w:rFonts w:ascii="Times New Roman" w:eastAsia="仿宋_GB2312" w:hAnsi="Times New Roman"/>
          <w:b/>
          <w:color w:val="000000"/>
          <w:sz w:val="24"/>
        </w:rPr>
        <w:t>Article 21</w:t>
      </w:r>
      <w:r>
        <w:rPr>
          <w:rFonts w:ascii="Times New Roman" w:eastAsia="仿宋_GB2312"/>
          <w:b/>
          <w:color w:val="000000"/>
          <w:sz w:val="24"/>
        </w:rPr>
        <w:t xml:space="preserve">　</w:t>
      </w:r>
      <w:r>
        <w:rPr>
          <w:rFonts w:ascii="Times New Roman" w:eastAsia="仿宋_GB2312" w:hAnsi="Times New Roman"/>
          <w:color w:val="000000"/>
          <w:sz w:val="24"/>
        </w:rPr>
        <w:t>CCDC may cooperate with</w:t>
      </w:r>
      <w:r>
        <w:rPr>
          <w:rFonts w:ascii="Times New Roman" w:eastAsia="仿宋_GB2312" w:hAnsi="Times New Roman"/>
          <w:b/>
          <w:color w:val="000000"/>
          <w:sz w:val="24"/>
        </w:rPr>
        <w:t xml:space="preserve"> </w:t>
      </w:r>
      <w:r>
        <w:rPr>
          <w:rFonts w:ascii="Times New Roman" w:eastAsia="仿宋_GB2312" w:hAnsi="Times New Roman"/>
          <w:color w:val="000000"/>
          <w:sz w:val="24"/>
        </w:rPr>
        <w:t>q</w:t>
      </w:r>
      <w:r>
        <w:rPr>
          <w:rFonts w:ascii="Times New Roman" w:eastAsia="仿宋_GB2312" w:hAnsi="Times New Roman"/>
          <w:bCs/>
          <w:color w:val="000000"/>
          <w:sz w:val="24"/>
        </w:rPr>
        <w:t>ualified (I)CSDs that complying with the regulation rules to provide FTZ bond services for the overseas investors.</w:t>
      </w:r>
    </w:p>
    <w:p w:rsidR="00344815" w:rsidRDefault="00344815" w:rsidP="00344815">
      <w:pPr>
        <w:spacing w:line="360" w:lineRule="auto"/>
        <w:ind w:firstLineChars="200" w:firstLine="482"/>
        <w:rPr>
          <w:rFonts w:ascii="Times New Roman" w:eastAsia="仿宋_GB2312" w:hAnsi="Times New Roman"/>
          <w:b/>
          <w:color w:val="000000"/>
          <w:sz w:val="24"/>
        </w:rPr>
      </w:pPr>
      <w:r>
        <w:rPr>
          <w:rFonts w:ascii="Times New Roman" w:eastAsia="仿宋_GB2312" w:hAnsi="Times New Roman"/>
          <w:b/>
          <w:color w:val="000000"/>
          <w:sz w:val="24"/>
        </w:rPr>
        <w:t>Article 22</w:t>
      </w:r>
      <w:r>
        <w:rPr>
          <w:rFonts w:ascii="Times New Roman" w:eastAsia="仿宋_GB2312"/>
          <w:b/>
          <w:color w:val="000000"/>
          <w:sz w:val="24"/>
        </w:rPr>
        <w:t xml:space="preserve">　</w:t>
      </w:r>
      <w:r>
        <w:rPr>
          <w:rFonts w:ascii="Times New Roman" w:eastAsia="仿宋_GB2312" w:hAnsi="Times New Roman"/>
          <w:bCs/>
          <w:color w:val="000000"/>
          <w:sz w:val="24"/>
        </w:rPr>
        <w:t>Qualified (I)CSDs cooperating with CCDC shall, according to supervision rules, regularly provide CCDC their clients information that participate in FTZ bond business. The information shall include the investor names, nationalities, positions, etc.</w:t>
      </w:r>
    </w:p>
    <w:p w:rsidR="00344815" w:rsidRDefault="00344815" w:rsidP="00344815">
      <w:pPr>
        <w:pStyle w:val="1"/>
        <w:jc w:val="center"/>
        <w:rPr>
          <w:rFonts w:ascii="Times New Roman" w:eastAsia="黑体" w:hAnsi="Times New Roman"/>
          <w:kern w:val="2"/>
          <w:sz w:val="30"/>
          <w:szCs w:val="30"/>
        </w:rPr>
      </w:pPr>
      <w:r>
        <w:rPr>
          <w:rFonts w:ascii="Times New Roman" w:eastAsia="黑体" w:hAnsi="Times New Roman"/>
          <w:kern w:val="2"/>
          <w:sz w:val="30"/>
          <w:szCs w:val="30"/>
        </w:rPr>
        <w:t>Chapter 8 Over-the-Counter Business in FTZ</w:t>
      </w:r>
    </w:p>
    <w:p w:rsidR="00344815" w:rsidRDefault="00344815" w:rsidP="00344815">
      <w:pPr>
        <w:spacing w:line="360" w:lineRule="auto"/>
        <w:ind w:firstLineChars="200" w:firstLine="482"/>
        <w:rPr>
          <w:rFonts w:ascii="Times New Roman" w:eastAsia="仿宋_GB2312" w:hAnsi="Times New Roman"/>
          <w:b/>
          <w:color w:val="000000"/>
          <w:sz w:val="24"/>
        </w:rPr>
      </w:pPr>
      <w:r>
        <w:rPr>
          <w:rFonts w:ascii="Times New Roman" w:eastAsia="仿宋_GB2312" w:hAnsi="Times New Roman"/>
          <w:b/>
          <w:color w:val="000000"/>
          <w:sz w:val="24"/>
        </w:rPr>
        <w:t>Article 23</w:t>
      </w:r>
      <w:r>
        <w:rPr>
          <w:rFonts w:ascii="Times New Roman" w:eastAsia="仿宋_GB2312"/>
          <w:b/>
          <w:color w:val="000000"/>
          <w:sz w:val="24"/>
        </w:rPr>
        <w:t xml:space="preserve">　</w:t>
      </w:r>
      <w:r>
        <w:rPr>
          <w:rFonts w:ascii="Times New Roman" w:eastAsia="仿宋_GB2312" w:hAnsi="Times New Roman"/>
          <w:color w:val="000000"/>
          <w:sz w:val="24"/>
        </w:rPr>
        <w:t>Undertaking</w:t>
      </w:r>
      <w:r>
        <w:rPr>
          <w:rFonts w:ascii="Times New Roman" w:eastAsia="仿宋_GB2312" w:hAnsi="Times New Roman"/>
          <w:b/>
          <w:color w:val="000000"/>
          <w:sz w:val="24"/>
        </w:rPr>
        <w:t xml:space="preserve"> </w:t>
      </w:r>
      <w:r>
        <w:rPr>
          <w:rFonts w:ascii="Times New Roman" w:eastAsia="仿宋_GB2312" w:hAnsi="Times New Roman"/>
          <w:bCs/>
          <w:color w:val="000000"/>
          <w:sz w:val="24"/>
        </w:rPr>
        <w:t>Institutions complying with the FTZ management rules may provide FTZ over-the-counter (OTC) bond services for FTZ investors. CCDC is responsible for the centralized registration, depository and settlement of the OTC bond business in FTZ, while the undertaking institutions are responsible for secondary custody and settlement.</w:t>
      </w:r>
    </w:p>
    <w:p w:rsidR="00344815" w:rsidRDefault="00344815" w:rsidP="00344815">
      <w:pPr>
        <w:spacing w:line="360" w:lineRule="auto"/>
        <w:ind w:firstLineChars="200" w:firstLine="482"/>
        <w:rPr>
          <w:rFonts w:ascii="Times New Roman" w:eastAsia="仿宋_GB2312" w:hAnsi="Times New Roman"/>
          <w:bCs/>
          <w:color w:val="000000"/>
          <w:sz w:val="24"/>
        </w:rPr>
      </w:pPr>
      <w:r>
        <w:rPr>
          <w:rFonts w:ascii="Times New Roman" w:eastAsia="仿宋_GB2312" w:hAnsi="Times New Roman"/>
          <w:b/>
          <w:color w:val="000000"/>
          <w:sz w:val="24"/>
        </w:rPr>
        <w:t>Article 24</w:t>
      </w:r>
      <w:r>
        <w:rPr>
          <w:rFonts w:ascii="Times New Roman" w:eastAsia="仿宋_GB2312"/>
          <w:b/>
          <w:color w:val="000000"/>
          <w:sz w:val="24"/>
        </w:rPr>
        <w:t xml:space="preserve">　</w:t>
      </w:r>
      <w:r>
        <w:rPr>
          <w:rFonts w:ascii="Times New Roman" w:eastAsia="仿宋_GB2312" w:hAnsi="Times New Roman"/>
          <w:bCs/>
          <w:color w:val="000000"/>
          <w:sz w:val="24"/>
        </w:rPr>
        <w:t xml:space="preserve">FTZ OTC businesses is conducted with reference to rules for domestic OTC business, including but not limited to </w:t>
      </w:r>
      <w:r>
        <w:rPr>
          <w:rFonts w:ascii="Times New Roman" w:eastAsia="仿宋_GB2312" w:hAnsi="Times New Roman"/>
          <w:bCs/>
          <w:i/>
          <w:iCs/>
          <w:color w:val="000000"/>
          <w:sz w:val="24"/>
        </w:rPr>
        <w:t>Regulations for Over-the-counter Market Management</w:t>
      </w:r>
      <w:r>
        <w:rPr>
          <w:rFonts w:ascii="Times New Roman" w:eastAsia="仿宋_GB2312"/>
          <w:bCs/>
          <w:i/>
          <w:iCs/>
          <w:color w:val="000000"/>
          <w:sz w:val="24"/>
        </w:rPr>
        <w:t>，</w:t>
      </w:r>
      <w:r>
        <w:rPr>
          <w:rFonts w:ascii="Times New Roman" w:eastAsia="仿宋_GB2312" w:hAnsi="Times New Roman"/>
          <w:bCs/>
          <w:i/>
          <w:iCs/>
          <w:color w:val="000000"/>
          <w:sz w:val="24"/>
        </w:rPr>
        <w:t>Rules for Over-the-counter Bond Trading and Settlement</w:t>
      </w:r>
      <w:r>
        <w:rPr>
          <w:rFonts w:ascii="Times New Roman" w:eastAsia="仿宋_GB2312" w:hAnsi="Times New Roman"/>
          <w:bCs/>
          <w:color w:val="000000"/>
          <w:sz w:val="24"/>
        </w:rPr>
        <w:t xml:space="preserve">, </w:t>
      </w:r>
      <w:r>
        <w:rPr>
          <w:rFonts w:ascii="Times New Roman" w:eastAsia="仿宋_GB2312" w:hAnsi="Times New Roman"/>
          <w:bCs/>
          <w:i/>
          <w:iCs/>
          <w:color w:val="000000"/>
          <w:sz w:val="24"/>
        </w:rPr>
        <w:t>Specifications of Business Related to CCDC Government Savings Bonds (Electric)</w:t>
      </w:r>
      <w:r>
        <w:rPr>
          <w:rFonts w:ascii="Times New Roman" w:eastAsia="仿宋_GB2312" w:hAnsi="Times New Roman"/>
          <w:bCs/>
          <w:color w:val="000000"/>
          <w:sz w:val="24"/>
        </w:rPr>
        <w:t xml:space="preserve"> and </w:t>
      </w:r>
      <w:r>
        <w:rPr>
          <w:rFonts w:ascii="Times New Roman" w:eastAsia="仿宋_GB2312" w:hAnsi="Times New Roman"/>
          <w:bCs/>
          <w:i/>
          <w:iCs/>
          <w:color w:val="000000"/>
          <w:sz w:val="24"/>
        </w:rPr>
        <w:t>Instructions for Over-the-counter Bond Trading Data Processing</w:t>
      </w:r>
      <w:r>
        <w:rPr>
          <w:rFonts w:ascii="Times New Roman" w:eastAsia="仿宋_GB2312" w:hAnsi="Times New Roman"/>
          <w:bCs/>
          <w:color w:val="000000"/>
          <w:sz w:val="24"/>
        </w:rPr>
        <w:t>.</w:t>
      </w:r>
    </w:p>
    <w:p w:rsidR="00344815" w:rsidRDefault="00344815" w:rsidP="00344815">
      <w:pPr>
        <w:spacing w:line="576" w:lineRule="auto"/>
        <w:jc w:val="center"/>
        <w:rPr>
          <w:rFonts w:ascii="Times New Roman" w:hAnsi="Times New Roman"/>
          <w:b/>
          <w:bCs/>
          <w:sz w:val="30"/>
          <w:szCs w:val="30"/>
        </w:rPr>
      </w:pPr>
      <w:r>
        <w:rPr>
          <w:rFonts w:ascii="Times New Roman" w:hAnsi="Times New Roman"/>
          <w:b/>
          <w:bCs/>
          <w:sz w:val="30"/>
          <w:szCs w:val="30"/>
        </w:rPr>
        <w:t xml:space="preserve">Chapter 9 </w:t>
      </w:r>
      <w:r>
        <w:rPr>
          <w:rFonts w:ascii="Times New Roman" w:hAnsi="Times New Roman"/>
          <w:b/>
          <w:bCs/>
          <w:color w:val="000000"/>
          <w:sz w:val="30"/>
          <w:szCs w:val="30"/>
        </w:rPr>
        <w:t>Supplementary Articles</w:t>
      </w:r>
    </w:p>
    <w:p w:rsidR="00344815" w:rsidRDefault="00344815" w:rsidP="00344815">
      <w:pPr>
        <w:spacing w:line="360" w:lineRule="auto"/>
        <w:ind w:firstLineChars="200" w:firstLine="482"/>
        <w:rPr>
          <w:rFonts w:ascii="Times New Roman" w:eastAsia="仿宋_GB2312" w:hAnsi="Times New Roman"/>
          <w:bCs/>
          <w:color w:val="000000"/>
          <w:sz w:val="24"/>
        </w:rPr>
      </w:pPr>
      <w:r>
        <w:rPr>
          <w:rFonts w:ascii="Times New Roman" w:eastAsia="仿宋_GB2312" w:hAnsi="Times New Roman"/>
          <w:b/>
          <w:color w:val="000000"/>
          <w:sz w:val="24"/>
        </w:rPr>
        <w:t>Article 25</w:t>
      </w:r>
      <w:r>
        <w:rPr>
          <w:rFonts w:ascii="Times New Roman" w:eastAsia="仿宋_GB2312"/>
          <w:b/>
          <w:color w:val="000000"/>
          <w:sz w:val="24"/>
        </w:rPr>
        <w:t xml:space="preserve">　</w:t>
      </w:r>
      <w:r>
        <w:rPr>
          <w:rFonts w:ascii="Times New Roman" w:eastAsia="仿宋_GB2312" w:hAnsi="Times New Roman"/>
          <w:bCs/>
          <w:color w:val="000000"/>
          <w:sz w:val="24"/>
        </w:rPr>
        <w:t xml:space="preserve">The charging standard of FTZ bond services will be implemented according to </w:t>
      </w:r>
      <w:r>
        <w:rPr>
          <w:rFonts w:ascii="Times New Roman" w:eastAsia="仿宋_GB2312" w:hAnsi="Times New Roman"/>
          <w:bCs/>
          <w:i/>
          <w:iCs/>
          <w:color w:val="000000"/>
          <w:sz w:val="24"/>
        </w:rPr>
        <w:t>CCDC Business Charging Scheme</w:t>
      </w:r>
      <w:r>
        <w:rPr>
          <w:rFonts w:ascii="Times New Roman" w:eastAsia="仿宋_GB2312" w:hAnsi="Times New Roman"/>
          <w:bCs/>
          <w:color w:val="000000"/>
          <w:sz w:val="24"/>
        </w:rPr>
        <w:t xml:space="preserve"> and </w:t>
      </w:r>
      <w:r>
        <w:rPr>
          <w:rFonts w:ascii="Times New Roman" w:eastAsia="仿宋_GB2312" w:hAnsi="Times New Roman"/>
          <w:bCs/>
          <w:i/>
          <w:iCs/>
          <w:color w:val="000000"/>
          <w:sz w:val="24"/>
        </w:rPr>
        <w:t>Supplementary Notice of CCDC Business Charging Scheme</w:t>
      </w:r>
      <w:r>
        <w:rPr>
          <w:rFonts w:ascii="Times New Roman" w:eastAsia="仿宋_GB2312" w:hAnsi="Times New Roman"/>
          <w:bCs/>
          <w:color w:val="000000"/>
          <w:sz w:val="24"/>
        </w:rPr>
        <w:t>.</w:t>
      </w:r>
    </w:p>
    <w:p w:rsidR="00344815" w:rsidRDefault="00344815" w:rsidP="00344815">
      <w:pPr>
        <w:spacing w:line="360" w:lineRule="auto"/>
        <w:ind w:firstLineChars="200" w:firstLine="482"/>
        <w:rPr>
          <w:rFonts w:ascii="Times New Roman" w:eastAsia="仿宋_GB2312" w:hAnsi="Times New Roman"/>
          <w:bCs/>
          <w:color w:val="000000"/>
          <w:sz w:val="24"/>
        </w:rPr>
      </w:pPr>
      <w:r>
        <w:rPr>
          <w:rFonts w:ascii="Times New Roman" w:eastAsia="仿宋_GB2312" w:hAnsi="Times New Roman"/>
          <w:b/>
          <w:color w:val="000000"/>
          <w:sz w:val="24"/>
        </w:rPr>
        <w:t>Article 26</w:t>
      </w:r>
      <w:r>
        <w:rPr>
          <w:rFonts w:ascii="Times New Roman" w:eastAsia="仿宋_GB2312"/>
          <w:bCs/>
          <w:color w:val="000000"/>
          <w:sz w:val="24"/>
        </w:rPr>
        <w:t xml:space="preserve">　</w:t>
      </w:r>
      <w:r>
        <w:rPr>
          <w:rFonts w:ascii="Times New Roman" w:eastAsia="仿宋_GB2312" w:hAnsi="Times New Roman"/>
          <w:bCs/>
          <w:color w:val="000000"/>
          <w:sz w:val="24"/>
        </w:rPr>
        <w:t>The interpretation of the Guide is vested in CCDC, and the Guide comes into effect since the date of publication.</w:t>
      </w:r>
    </w:p>
    <w:p w:rsidR="00344815" w:rsidRDefault="00344815" w:rsidP="00344815">
      <w:pPr>
        <w:spacing w:line="360" w:lineRule="auto"/>
        <w:ind w:firstLineChars="200" w:firstLine="480"/>
        <w:rPr>
          <w:rFonts w:ascii="Times New Roman" w:eastAsia="仿宋_GB2312" w:hAnsi="Times New Roman"/>
          <w:bCs/>
          <w:color w:val="000000"/>
          <w:sz w:val="24"/>
        </w:rPr>
      </w:pPr>
    </w:p>
    <w:p w:rsidR="00344815" w:rsidRDefault="00344815" w:rsidP="00344815">
      <w:pPr>
        <w:pStyle w:val="3"/>
        <w:spacing w:before="0" w:after="0" w:line="560" w:lineRule="exact"/>
        <w:rPr>
          <w:rFonts w:eastAsia="仿宋_GB2312"/>
        </w:rPr>
      </w:pPr>
      <w:r>
        <w:rPr>
          <w:rFonts w:eastAsia="仿宋_GB2312"/>
          <w:b w:val="0"/>
          <w:sz w:val="30"/>
          <w:szCs w:val="30"/>
        </w:rPr>
        <w:lastRenderedPageBreak/>
        <w:t>Annexes</w:t>
      </w:r>
    </w:p>
    <w:p w:rsidR="00344815" w:rsidRDefault="00344815" w:rsidP="00344815">
      <w:pPr>
        <w:spacing w:line="60" w:lineRule="exact"/>
        <w:rPr>
          <w:rFonts w:ascii="Times New Roman" w:hAnsi="Times New Roman"/>
          <w:b/>
          <w:szCs w:val="21"/>
        </w:rPr>
      </w:pPr>
    </w:p>
    <w:p w:rsidR="00344815" w:rsidRDefault="00344815" w:rsidP="003B3436">
      <w:pPr>
        <w:pStyle w:val="ae"/>
        <w:spacing w:afterLines="50"/>
        <w:jc w:val="left"/>
        <w:rPr>
          <w:rFonts w:ascii="Times New Roman" w:eastAsia="黑体" w:hAnsi="Times New Roman"/>
          <w:b/>
          <w:sz w:val="32"/>
          <w:szCs w:val="32"/>
          <w:lang w:eastAsia="zh-CN"/>
        </w:rPr>
      </w:pPr>
      <w:r>
        <w:rPr>
          <w:rFonts w:ascii="Times New Roman" w:eastAsia="黑体" w:hAnsi="Times New Roman"/>
          <w:b/>
          <w:sz w:val="32"/>
          <w:szCs w:val="32"/>
          <w:lang w:eastAsia="zh-CN"/>
        </w:rPr>
        <w:t>Annex 2-1 CCDC Account Business Application Form</w:t>
      </w:r>
    </w:p>
    <w:p w:rsidR="00344815" w:rsidRDefault="00344815" w:rsidP="00344815">
      <w:pPr>
        <w:pStyle w:val="ae"/>
        <w:spacing w:before="240"/>
        <w:jc w:val="left"/>
        <w:rPr>
          <w:rFonts w:ascii="Times New Roman" w:eastAsia="宋体" w:hAnsi="Times New Roman"/>
          <w:bCs/>
          <w:sz w:val="21"/>
          <w:szCs w:val="21"/>
          <w:lang w:eastAsia="zh-CN"/>
        </w:rPr>
      </w:pPr>
      <w:r>
        <w:rPr>
          <w:rFonts w:ascii="Times New Roman" w:eastAsia="宋体" w:hAnsi="Times New Roman"/>
          <w:b/>
          <w:sz w:val="21"/>
          <w:szCs w:val="21"/>
        </w:rPr>
        <w:t>Statement</w:t>
      </w:r>
      <w:r>
        <w:rPr>
          <w:rFonts w:ascii="Times New Roman" w:eastAsia="宋体" w:hAnsi="Times New Roman"/>
          <w:b/>
          <w:sz w:val="21"/>
          <w:szCs w:val="21"/>
          <w:lang w:eastAsia="zh-CN"/>
        </w:rPr>
        <w:t xml:space="preserve">: </w:t>
      </w:r>
      <w:r w:rsidR="007870A1" w:rsidRPr="007870A1">
        <w:rPr>
          <w:rFonts w:ascii="Times New Roman" w:eastAsia="宋体" w:hAnsi="Times New Roman"/>
          <w:bCs/>
          <w:sz w:val="21"/>
          <w:szCs w:val="21"/>
          <w:lang w:eastAsia="zh-CN"/>
        </w:rPr>
        <w:t>Our institution</w:t>
      </w:r>
      <w:r w:rsidR="00882870" w:rsidDel="00882870">
        <w:rPr>
          <w:rFonts w:ascii="Times New Roman" w:eastAsia="宋体" w:hAnsi="Times New Roman"/>
          <w:bCs/>
          <w:sz w:val="21"/>
          <w:szCs w:val="21"/>
          <w:lang w:eastAsia="zh-CN"/>
        </w:rPr>
        <w:t xml:space="preserve"> </w:t>
      </w:r>
      <w:r>
        <w:rPr>
          <w:rFonts w:ascii="Times New Roman" w:eastAsia="宋体" w:hAnsi="Times New Roman"/>
          <w:bCs/>
          <w:sz w:val="21"/>
          <w:szCs w:val="21"/>
          <w:lang w:eastAsia="zh-CN"/>
        </w:rPr>
        <w:t>guarantees that there is no false information, misleading statements or major omissions in this application form, and assumes full legal responsibilities for its authenticity, accuracy, integrity and effectiveness.</w:t>
      </w:r>
    </w:p>
    <w:p w:rsidR="00344815" w:rsidRDefault="00344815" w:rsidP="00344815">
      <w:pPr>
        <w:ind w:left="285" w:rightChars="168" w:right="353"/>
        <w:rPr>
          <w:rFonts w:ascii="Times New Roman" w:hAnsi="Times New Roman"/>
          <w:b/>
          <w:szCs w:val="21"/>
          <w:shd w:val="pct10" w:color="auto" w:fill="FFFFFF"/>
        </w:rPr>
      </w:pPr>
      <w:r>
        <w:rPr>
          <w:rFonts w:ascii="Times New Roman" w:hAnsi="Times New Roman"/>
          <w:b/>
          <w:szCs w:val="21"/>
          <w:shd w:val="pct10" w:color="auto" w:fill="FFFFFF"/>
        </w:rPr>
        <w:t>I. Applicants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095"/>
      </w:tblGrid>
      <w:tr w:rsidR="00344815" w:rsidTr="00882870">
        <w:trPr>
          <w:trHeight w:hRule="exact" w:val="340"/>
          <w:jc w:val="center"/>
        </w:trPr>
        <w:tc>
          <w:tcPr>
            <w:tcW w:w="3261" w:type="dxa"/>
            <w:vAlign w:val="center"/>
          </w:tcPr>
          <w:p w:rsidR="00344815" w:rsidRDefault="00344815" w:rsidP="00882870">
            <w:pPr>
              <w:jc w:val="center"/>
              <w:rPr>
                <w:rFonts w:ascii="Times New Roman" w:hAnsi="Times New Roman"/>
                <w:szCs w:val="21"/>
              </w:rPr>
            </w:pPr>
            <w:r>
              <w:rPr>
                <w:rFonts w:ascii="Times New Roman" w:hAnsi="Times New Roman"/>
                <w:szCs w:val="21"/>
              </w:rPr>
              <w:t>Account Full Name</w:t>
            </w:r>
          </w:p>
        </w:tc>
        <w:tc>
          <w:tcPr>
            <w:tcW w:w="6095" w:type="dxa"/>
            <w:vAlign w:val="center"/>
          </w:tcPr>
          <w:p w:rsidR="00344815" w:rsidRDefault="00344815" w:rsidP="00882870">
            <w:pPr>
              <w:rPr>
                <w:rFonts w:ascii="Times New Roman" w:hAnsi="Times New Roman"/>
                <w:sz w:val="15"/>
                <w:szCs w:val="15"/>
              </w:rPr>
            </w:pPr>
          </w:p>
        </w:tc>
      </w:tr>
      <w:tr w:rsidR="00344815" w:rsidTr="00882870">
        <w:trPr>
          <w:trHeight w:hRule="exact" w:val="340"/>
          <w:jc w:val="center"/>
        </w:trPr>
        <w:tc>
          <w:tcPr>
            <w:tcW w:w="3261" w:type="dxa"/>
            <w:vAlign w:val="center"/>
          </w:tcPr>
          <w:p w:rsidR="00344815" w:rsidRDefault="00344815" w:rsidP="00882870">
            <w:pPr>
              <w:jc w:val="center"/>
              <w:rPr>
                <w:rFonts w:ascii="Times New Roman" w:hAnsi="Times New Roman"/>
                <w:szCs w:val="21"/>
              </w:rPr>
            </w:pPr>
            <w:r>
              <w:rPr>
                <w:rFonts w:ascii="Times New Roman" w:hAnsi="Times New Roman"/>
                <w:szCs w:val="21"/>
              </w:rPr>
              <w:t>Account Short Name</w:t>
            </w:r>
          </w:p>
        </w:tc>
        <w:tc>
          <w:tcPr>
            <w:tcW w:w="6095" w:type="dxa"/>
            <w:vAlign w:val="center"/>
          </w:tcPr>
          <w:p w:rsidR="00344815" w:rsidRDefault="00344815" w:rsidP="00882870">
            <w:pPr>
              <w:rPr>
                <w:rFonts w:ascii="Times New Roman" w:hAnsi="Times New Roman"/>
                <w:sz w:val="15"/>
                <w:szCs w:val="15"/>
              </w:rPr>
            </w:pPr>
          </w:p>
        </w:tc>
      </w:tr>
      <w:tr w:rsidR="00344815" w:rsidTr="00882870">
        <w:trPr>
          <w:trHeight w:hRule="exact" w:val="340"/>
          <w:jc w:val="center"/>
        </w:trPr>
        <w:tc>
          <w:tcPr>
            <w:tcW w:w="3261" w:type="dxa"/>
            <w:vAlign w:val="center"/>
          </w:tcPr>
          <w:p w:rsidR="00344815" w:rsidRDefault="00344815" w:rsidP="00882870">
            <w:pPr>
              <w:jc w:val="center"/>
              <w:rPr>
                <w:rFonts w:ascii="Times New Roman" w:hAnsi="Times New Roman"/>
                <w:szCs w:val="21"/>
              </w:rPr>
            </w:pPr>
            <w:r>
              <w:rPr>
                <w:rFonts w:ascii="Times New Roman" w:hAnsi="Times New Roman"/>
                <w:szCs w:val="21"/>
              </w:rPr>
              <w:t>Bond Account No.</w:t>
            </w:r>
          </w:p>
        </w:tc>
        <w:tc>
          <w:tcPr>
            <w:tcW w:w="6095" w:type="dxa"/>
            <w:vAlign w:val="center"/>
          </w:tcPr>
          <w:p w:rsidR="00344815" w:rsidRDefault="00344815" w:rsidP="00882870">
            <w:pPr>
              <w:rPr>
                <w:rFonts w:ascii="Times New Roman" w:hAnsi="Times New Roman"/>
                <w:sz w:val="15"/>
                <w:szCs w:val="15"/>
              </w:rPr>
            </w:pPr>
            <w:r>
              <w:rPr>
                <w:rFonts w:ascii="Times New Roman" w:hAnsi="Times New Roman"/>
                <w:sz w:val="15"/>
                <w:szCs w:val="15"/>
              </w:rPr>
              <w:t>(Not applied for new accounts)</w:t>
            </w:r>
          </w:p>
        </w:tc>
      </w:tr>
    </w:tbl>
    <w:p w:rsidR="00344815" w:rsidRDefault="00344815" w:rsidP="00344815">
      <w:pPr>
        <w:ind w:left="285" w:rightChars="168" w:right="353"/>
        <w:rPr>
          <w:rFonts w:ascii="Times New Roman" w:hAnsi="Times New Roman"/>
          <w:b/>
          <w:szCs w:val="21"/>
        </w:rPr>
      </w:pPr>
      <w:r>
        <w:rPr>
          <w:rFonts w:ascii="Times New Roman" w:hAnsi="Times New Roman"/>
          <w:b/>
          <w:szCs w:val="21"/>
          <w:shd w:val="pct10" w:color="auto" w:fill="FFFFFF"/>
        </w:rPr>
        <w:t>II. Application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5"/>
        <w:gridCol w:w="2518"/>
        <w:gridCol w:w="5103"/>
      </w:tblGrid>
      <w:tr w:rsidR="00344815" w:rsidTr="00882870">
        <w:trPr>
          <w:trHeight w:val="804"/>
          <w:jc w:val="center"/>
        </w:trPr>
        <w:tc>
          <w:tcPr>
            <w:tcW w:w="1735" w:type="dxa"/>
            <w:vAlign w:val="center"/>
          </w:tcPr>
          <w:p w:rsidR="00344815" w:rsidRDefault="00344815" w:rsidP="00882870">
            <w:pPr>
              <w:jc w:val="center"/>
              <w:rPr>
                <w:rFonts w:ascii="Times New Roman" w:hAnsi="Times New Roman"/>
                <w:szCs w:val="21"/>
              </w:rPr>
            </w:pPr>
            <w:r>
              <w:rPr>
                <w:rFonts w:ascii="Times New Roman" w:hAnsi="Times New Roman"/>
                <w:szCs w:val="21"/>
              </w:rPr>
              <w:t>□New Accounts Opening</w:t>
            </w:r>
          </w:p>
        </w:tc>
        <w:tc>
          <w:tcPr>
            <w:tcW w:w="7621" w:type="dxa"/>
            <w:gridSpan w:val="2"/>
            <w:vAlign w:val="center"/>
          </w:tcPr>
          <w:p w:rsidR="00344815" w:rsidRDefault="00344815" w:rsidP="00882870">
            <w:pPr>
              <w:rPr>
                <w:rFonts w:ascii="Times New Roman" w:hAnsi="Times New Roman"/>
                <w:szCs w:val="21"/>
              </w:rPr>
            </w:pPr>
            <w:r>
              <w:rPr>
                <w:rFonts w:ascii="Times New Roman" w:hAnsi="Times New Roman"/>
                <w:szCs w:val="21"/>
              </w:rPr>
              <w:t xml:space="preserve">□ Bond account opening </w:t>
            </w:r>
          </w:p>
          <w:p w:rsidR="00344815" w:rsidRDefault="00344815" w:rsidP="00882870">
            <w:pPr>
              <w:rPr>
                <w:rFonts w:ascii="Times New Roman" w:hAnsi="Times New Roman"/>
                <w:szCs w:val="21"/>
              </w:rPr>
            </w:pPr>
            <w:r>
              <w:rPr>
                <w:rFonts w:ascii="Times New Roman" w:hAnsi="Times New Roman"/>
                <w:szCs w:val="21"/>
              </w:rPr>
              <w:t xml:space="preserve">□ FTZ </w:t>
            </w:r>
            <w:r>
              <w:rPr>
                <w:rFonts w:ascii="Times New Roman" w:hAnsi="Times New Roman" w:hint="eastAsia"/>
                <w:szCs w:val="21"/>
              </w:rPr>
              <w:t>cash settlement</w:t>
            </w:r>
            <w:r>
              <w:rPr>
                <w:rFonts w:ascii="Times New Roman" w:hAnsi="Times New Roman"/>
                <w:szCs w:val="21"/>
              </w:rPr>
              <w:t xml:space="preserve">  account opening</w:t>
            </w:r>
          </w:p>
          <w:p w:rsidR="00344815" w:rsidRDefault="00344815" w:rsidP="00882870">
            <w:pPr>
              <w:rPr>
                <w:rFonts w:ascii="Times New Roman" w:hAnsi="Times New Roman"/>
                <w:sz w:val="28"/>
                <w:szCs w:val="21"/>
              </w:rPr>
            </w:pPr>
            <w:r>
              <w:rPr>
                <w:rFonts w:ascii="Times New Roman" w:hAnsi="Times New Roman"/>
                <w:szCs w:val="21"/>
              </w:rPr>
              <w:t xml:space="preserve">□ </w:t>
            </w:r>
            <w:r>
              <w:rPr>
                <w:rFonts w:ascii="Times New Roman" w:hAnsi="Times New Roman"/>
                <w:color w:val="000000"/>
                <w:szCs w:val="21"/>
              </w:rPr>
              <w:t xml:space="preserve">SHFTZ Dedicated Sub-Account opening  </w:t>
            </w:r>
          </w:p>
        </w:tc>
      </w:tr>
      <w:tr w:rsidR="00344815" w:rsidTr="00882870">
        <w:trPr>
          <w:trHeight w:val="90"/>
          <w:jc w:val="center"/>
        </w:trPr>
        <w:tc>
          <w:tcPr>
            <w:tcW w:w="1735" w:type="dxa"/>
            <w:vMerge w:val="restart"/>
            <w:vAlign w:val="center"/>
          </w:tcPr>
          <w:p w:rsidR="00344815" w:rsidRDefault="00344815" w:rsidP="00882870">
            <w:pPr>
              <w:jc w:val="center"/>
              <w:rPr>
                <w:rFonts w:ascii="Times New Roman" w:hAnsi="Times New Roman"/>
                <w:szCs w:val="21"/>
              </w:rPr>
            </w:pPr>
            <w:r>
              <w:rPr>
                <w:rFonts w:ascii="Times New Roman" w:hAnsi="Times New Roman"/>
                <w:szCs w:val="21"/>
              </w:rPr>
              <w:t>□Account Name Change</w:t>
            </w:r>
          </w:p>
          <w:p w:rsidR="00344815" w:rsidRDefault="00344815" w:rsidP="00882870">
            <w:pPr>
              <w:jc w:val="center"/>
              <w:rPr>
                <w:rFonts w:ascii="Times New Roman" w:hAnsi="Times New Roman"/>
                <w:szCs w:val="21"/>
              </w:rPr>
            </w:pPr>
            <w:r>
              <w:rPr>
                <w:rFonts w:ascii="Times New Roman" w:hAnsi="Times New Roman"/>
                <w:szCs w:val="21"/>
              </w:rPr>
              <w:t>Designated Change Date</w:t>
            </w:r>
          </w:p>
          <w:p w:rsidR="00344815" w:rsidRDefault="00344815" w:rsidP="00882870">
            <w:pPr>
              <w:rPr>
                <w:rFonts w:ascii="Times New Roman" w:hAnsi="Times New Roman"/>
                <w:szCs w:val="21"/>
              </w:rPr>
            </w:pPr>
            <w:r>
              <w:rPr>
                <w:rFonts w:ascii="Times New Roman" w:hAnsi="Times New Roman"/>
                <w:szCs w:val="21"/>
                <w:u w:val="single"/>
              </w:rPr>
              <w:t xml:space="preserve">               </w:t>
            </w:r>
          </w:p>
        </w:tc>
        <w:tc>
          <w:tcPr>
            <w:tcW w:w="2518" w:type="dxa"/>
            <w:vAlign w:val="center"/>
          </w:tcPr>
          <w:p w:rsidR="00344815" w:rsidRDefault="00344815" w:rsidP="00882870">
            <w:pPr>
              <w:rPr>
                <w:rFonts w:ascii="Times New Roman" w:hAnsi="Times New Roman"/>
                <w:szCs w:val="21"/>
              </w:rPr>
            </w:pPr>
            <w:r>
              <w:rPr>
                <w:rFonts w:ascii="Times New Roman" w:hAnsi="Times New Roman"/>
                <w:szCs w:val="21"/>
              </w:rPr>
              <w:t>Account Full Name before Name Change</w:t>
            </w:r>
          </w:p>
        </w:tc>
        <w:tc>
          <w:tcPr>
            <w:tcW w:w="5103" w:type="dxa"/>
            <w:vAlign w:val="center"/>
          </w:tcPr>
          <w:p w:rsidR="00344815" w:rsidRDefault="00344815" w:rsidP="00882870">
            <w:pPr>
              <w:rPr>
                <w:rFonts w:ascii="Times New Roman" w:hAnsi="Times New Roman"/>
                <w:szCs w:val="21"/>
              </w:rPr>
            </w:pPr>
          </w:p>
        </w:tc>
      </w:tr>
      <w:tr w:rsidR="00344815" w:rsidTr="00882870">
        <w:trPr>
          <w:trHeight w:val="330"/>
          <w:jc w:val="center"/>
        </w:trPr>
        <w:tc>
          <w:tcPr>
            <w:tcW w:w="1735" w:type="dxa"/>
            <w:vMerge/>
            <w:vAlign w:val="center"/>
          </w:tcPr>
          <w:p w:rsidR="00344815" w:rsidRDefault="00344815" w:rsidP="00882870">
            <w:pPr>
              <w:jc w:val="center"/>
              <w:rPr>
                <w:rFonts w:ascii="Times New Roman" w:hAnsi="Times New Roman"/>
                <w:szCs w:val="21"/>
              </w:rPr>
            </w:pPr>
          </w:p>
        </w:tc>
        <w:tc>
          <w:tcPr>
            <w:tcW w:w="2518" w:type="dxa"/>
            <w:vAlign w:val="center"/>
          </w:tcPr>
          <w:p w:rsidR="00344815" w:rsidRDefault="00344815" w:rsidP="00882870">
            <w:pPr>
              <w:rPr>
                <w:rFonts w:ascii="Times New Roman" w:hAnsi="Times New Roman"/>
                <w:szCs w:val="21"/>
              </w:rPr>
            </w:pPr>
            <w:r>
              <w:rPr>
                <w:rFonts w:ascii="Times New Roman" w:hAnsi="Times New Roman"/>
                <w:szCs w:val="21"/>
              </w:rPr>
              <w:t>Reason for Name Change</w:t>
            </w:r>
          </w:p>
        </w:tc>
        <w:tc>
          <w:tcPr>
            <w:tcW w:w="5103" w:type="dxa"/>
            <w:vAlign w:val="center"/>
          </w:tcPr>
          <w:p w:rsidR="00344815" w:rsidRDefault="00344815" w:rsidP="00882870">
            <w:pPr>
              <w:rPr>
                <w:rFonts w:ascii="Times New Roman" w:hAnsi="Times New Roman"/>
                <w:szCs w:val="21"/>
              </w:rPr>
            </w:pPr>
          </w:p>
        </w:tc>
      </w:tr>
      <w:tr w:rsidR="00344815" w:rsidTr="00882870">
        <w:trPr>
          <w:trHeight w:val="570"/>
          <w:jc w:val="center"/>
        </w:trPr>
        <w:tc>
          <w:tcPr>
            <w:tcW w:w="1735" w:type="dxa"/>
            <w:vMerge/>
            <w:vAlign w:val="center"/>
          </w:tcPr>
          <w:p w:rsidR="00344815" w:rsidRDefault="00344815" w:rsidP="00882870">
            <w:pPr>
              <w:jc w:val="center"/>
              <w:rPr>
                <w:rFonts w:ascii="Times New Roman" w:hAnsi="Times New Roman"/>
                <w:szCs w:val="21"/>
              </w:rPr>
            </w:pPr>
          </w:p>
        </w:tc>
        <w:tc>
          <w:tcPr>
            <w:tcW w:w="2518" w:type="dxa"/>
            <w:vAlign w:val="center"/>
          </w:tcPr>
          <w:p w:rsidR="00344815" w:rsidRDefault="00344815" w:rsidP="00882870">
            <w:pPr>
              <w:jc w:val="left"/>
              <w:rPr>
                <w:rFonts w:ascii="Times New Roman" w:hAnsi="Times New Roman"/>
                <w:szCs w:val="21"/>
              </w:rPr>
            </w:pPr>
            <w:r>
              <w:rPr>
                <w:rFonts w:ascii="Times New Roman" w:hAnsi="Times New Roman"/>
                <w:szCs w:val="21"/>
              </w:rPr>
              <w:t>Approval Document for Name Change from Regulatory Authority</w:t>
            </w:r>
          </w:p>
        </w:tc>
        <w:tc>
          <w:tcPr>
            <w:tcW w:w="5103" w:type="dxa"/>
            <w:vAlign w:val="center"/>
          </w:tcPr>
          <w:p w:rsidR="00344815" w:rsidRDefault="00344815" w:rsidP="00882870">
            <w:pPr>
              <w:rPr>
                <w:rFonts w:ascii="Times New Roman" w:hAnsi="Times New Roman"/>
                <w:szCs w:val="21"/>
              </w:rPr>
            </w:pPr>
            <w:r>
              <w:rPr>
                <w:rFonts w:ascii="Times New Roman" w:hAnsi="Times New Roman"/>
                <w:szCs w:val="21"/>
              </w:rPr>
              <w:t xml:space="preserve">Document Name:                                                       </w:t>
            </w:r>
          </w:p>
          <w:p w:rsidR="00344815" w:rsidRDefault="00344815" w:rsidP="00882870">
            <w:pPr>
              <w:rPr>
                <w:rFonts w:ascii="Times New Roman" w:hAnsi="Times New Roman"/>
                <w:szCs w:val="21"/>
              </w:rPr>
            </w:pPr>
            <w:r>
              <w:rPr>
                <w:rFonts w:ascii="Times New Roman" w:hAnsi="Times New Roman"/>
                <w:szCs w:val="21"/>
              </w:rPr>
              <w:t xml:space="preserve">Approval Time:             Document No.:                                                </w:t>
            </w:r>
          </w:p>
        </w:tc>
      </w:tr>
      <w:tr w:rsidR="00344815" w:rsidTr="00882870">
        <w:trPr>
          <w:trHeight w:val="799"/>
          <w:jc w:val="center"/>
        </w:trPr>
        <w:tc>
          <w:tcPr>
            <w:tcW w:w="1735" w:type="dxa"/>
            <w:vMerge w:val="restart"/>
            <w:vAlign w:val="center"/>
          </w:tcPr>
          <w:p w:rsidR="00344815" w:rsidRDefault="00344815" w:rsidP="00882870">
            <w:pPr>
              <w:jc w:val="center"/>
              <w:rPr>
                <w:rFonts w:ascii="Times New Roman" w:hAnsi="Times New Roman"/>
                <w:szCs w:val="21"/>
              </w:rPr>
            </w:pPr>
            <w:r>
              <w:rPr>
                <w:rFonts w:ascii="Times New Roman" w:hAnsi="Times New Roman"/>
                <w:szCs w:val="21"/>
              </w:rPr>
              <w:t>□Agency Relationship Change</w:t>
            </w:r>
          </w:p>
          <w:p w:rsidR="00344815" w:rsidRDefault="00344815" w:rsidP="00882870">
            <w:pPr>
              <w:jc w:val="center"/>
              <w:rPr>
                <w:rFonts w:ascii="Times New Roman" w:hAnsi="Times New Roman"/>
                <w:szCs w:val="21"/>
              </w:rPr>
            </w:pPr>
            <w:r>
              <w:rPr>
                <w:rFonts w:ascii="Times New Roman" w:hAnsi="Times New Roman"/>
                <w:szCs w:val="21"/>
              </w:rPr>
              <w:t>Designated Change Date</w:t>
            </w:r>
          </w:p>
          <w:p w:rsidR="00344815" w:rsidRDefault="00344815" w:rsidP="00882870">
            <w:pPr>
              <w:rPr>
                <w:rFonts w:ascii="Times New Roman" w:hAnsi="Times New Roman"/>
                <w:szCs w:val="21"/>
              </w:rPr>
            </w:pPr>
            <w:r>
              <w:rPr>
                <w:rFonts w:ascii="Times New Roman" w:hAnsi="Times New Roman"/>
                <w:szCs w:val="21"/>
                <w:u w:val="single"/>
              </w:rPr>
              <w:t xml:space="preserve">               </w:t>
            </w:r>
          </w:p>
        </w:tc>
        <w:tc>
          <w:tcPr>
            <w:tcW w:w="7621" w:type="dxa"/>
            <w:gridSpan w:val="2"/>
          </w:tcPr>
          <w:p w:rsidR="00344815" w:rsidRDefault="00344815" w:rsidP="00882870">
            <w:pPr>
              <w:rPr>
                <w:rFonts w:ascii="Times New Roman" w:hAnsi="Times New Roman"/>
                <w:szCs w:val="21"/>
              </w:rPr>
            </w:pPr>
            <w:r>
              <w:rPr>
                <w:rFonts w:ascii="Times New Roman" w:hAnsi="Times New Roman"/>
                <w:szCs w:val="21"/>
              </w:rPr>
              <w:t xml:space="preserve">□Asset Custodian Change: from </w:t>
            </w:r>
            <w:r>
              <w:rPr>
                <w:rFonts w:ascii="Times New Roman" w:hAnsi="Times New Roman"/>
                <w:szCs w:val="21"/>
                <w:u w:val="single"/>
              </w:rPr>
              <w:t xml:space="preserve">              </w:t>
            </w:r>
            <w:proofErr w:type="spellStart"/>
            <w:r>
              <w:rPr>
                <w:rFonts w:ascii="Times New Roman" w:hAnsi="Times New Roman"/>
                <w:szCs w:val="21"/>
              </w:rPr>
              <w:t>to</w:t>
            </w:r>
            <w:proofErr w:type="spellEnd"/>
            <w:r>
              <w:rPr>
                <w:rFonts w:ascii="Times New Roman" w:hAnsi="Times New Roman"/>
                <w:szCs w:val="21"/>
                <w:u w:val="single"/>
              </w:rPr>
              <w:t xml:space="preserve">                    </w:t>
            </w:r>
            <w:r>
              <w:rPr>
                <w:rFonts w:ascii="Times New Roman" w:hAnsi="Times New Roman"/>
                <w:szCs w:val="21"/>
              </w:rPr>
              <w:t>.</w:t>
            </w:r>
          </w:p>
          <w:p w:rsidR="00344815" w:rsidRDefault="00344815" w:rsidP="00882870">
            <w:pPr>
              <w:rPr>
                <w:rFonts w:ascii="Times New Roman" w:hAnsi="Times New Roman"/>
                <w:szCs w:val="21"/>
              </w:rPr>
            </w:pPr>
            <w:r>
              <w:rPr>
                <w:rFonts w:ascii="Times New Roman" w:hAnsi="Times New Roman"/>
                <w:szCs w:val="21"/>
              </w:rPr>
              <w:t xml:space="preserve">□Asset Manager Change: from </w:t>
            </w:r>
            <w:r>
              <w:rPr>
                <w:rFonts w:ascii="Times New Roman" w:hAnsi="Times New Roman"/>
                <w:szCs w:val="21"/>
                <w:u w:val="single"/>
              </w:rPr>
              <w:t xml:space="preserve">              </w:t>
            </w:r>
            <w:proofErr w:type="spellStart"/>
            <w:r>
              <w:rPr>
                <w:rFonts w:ascii="Times New Roman" w:hAnsi="Times New Roman"/>
                <w:szCs w:val="21"/>
              </w:rPr>
              <w:t>to</w:t>
            </w:r>
            <w:proofErr w:type="spellEnd"/>
            <w:r>
              <w:rPr>
                <w:rFonts w:ascii="Times New Roman" w:hAnsi="Times New Roman"/>
                <w:szCs w:val="21"/>
                <w:u w:val="single"/>
              </w:rPr>
              <w:t xml:space="preserve">                    </w:t>
            </w:r>
            <w:r>
              <w:rPr>
                <w:rFonts w:ascii="Times New Roman" w:hAnsi="Times New Roman"/>
                <w:szCs w:val="21"/>
              </w:rPr>
              <w:t>.</w:t>
            </w:r>
          </w:p>
        </w:tc>
      </w:tr>
      <w:tr w:rsidR="00344815" w:rsidTr="00882870">
        <w:trPr>
          <w:trHeight w:val="435"/>
          <w:jc w:val="center"/>
        </w:trPr>
        <w:tc>
          <w:tcPr>
            <w:tcW w:w="1735" w:type="dxa"/>
            <w:vMerge/>
            <w:vAlign w:val="center"/>
          </w:tcPr>
          <w:p w:rsidR="00344815" w:rsidRDefault="00344815" w:rsidP="00882870">
            <w:pPr>
              <w:rPr>
                <w:rFonts w:ascii="Times New Roman" w:hAnsi="Times New Roman"/>
                <w:szCs w:val="21"/>
                <w:u w:val="single"/>
              </w:rPr>
            </w:pPr>
          </w:p>
        </w:tc>
        <w:tc>
          <w:tcPr>
            <w:tcW w:w="7621" w:type="dxa"/>
            <w:gridSpan w:val="2"/>
          </w:tcPr>
          <w:p w:rsidR="00344815" w:rsidRDefault="00344815" w:rsidP="00882870">
            <w:pPr>
              <w:rPr>
                <w:rFonts w:ascii="Times New Roman" w:hAnsi="Times New Roman"/>
                <w:b/>
                <w:szCs w:val="21"/>
              </w:rPr>
            </w:pPr>
            <w:r>
              <w:rPr>
                <w:rFonts w:ascii="Times New Roman" w:hAnsi="Times New Roman"/>
                <w:b/>
                <w:szCs w:val="21"/>
              </w:rPr>
              <w:t xml:space="preserve">Statement: </w:t>
            </w:r>
            <w:r>
              <w:rPr>
                <w:rFonts w:ascii="Times New Roman" w:hAnsi="Times New Roman"/>
                <w:szCs w:val="21"/>
              </w:rPr>
              <w:t xml:space="preserve">After agency relationship change, the unsettled contracts or other items in the account, if any, will be handled by </w:t>
            </w:r>
            <w:r>
              <w:rPr>
                <w:rFonts w:ascii="Times New Roman" w:hAnsi="Times New Roman"/>
                <w:szCs w:val="21"/>
                <w:u w:val="single"/>
              </w:rPr>
              <w:t xml:space="preserve">       </w:t>
            </w:r>
            <w:r>
              <w:rPr>
                <w:rFonts w:ascii="Times New Roman" w:hAnsi="Times New Roman"/>
                <w:szCs w:val="21"/>
              </w:rPr>
              <w:t>.</w:t>
            </w:r>
            <w:r>
              <w:rPr>
                <w:rFonts w:ascii="Times New Roman" w:hAnsi="Times New Roman"/>
              </w:rPr>
              <w:t xml:space="preserve"> </w:t>
            </w:r>
            <w:r>
              <w:rPr>
                <w:rFonts w:ascii="Times New Roman" w:hAnsi="Times New Roman"/>
                <w:szCs w:val="21"/>
              </w:rPr>
              <w:t>(must be filled in)</w:t>
            </w:r>
          </w:p>
        </w:tc>
      </w:tr>
      <w:tr w:rsidR="00344815" w:rsidTr="00882870">
        <w:trPr>
          <w:trHeight w:val="284"/>
          <w:jc w:val="center"/>
        </w:trPr>
        <w:tc>
          <w:tcPr>
            <w:tcW w:w="1735" w:type="dxa"/>
            <w:vAlign w:val="center"/>
          </w:tcPr>
          <w:p w:rsidR="00344815" w:rsidRDefault="00344815" w:rsidP="00882870">
            <w:pPr>
              <w:jc w:val="center"/>
              <w:rPr>
                <w:rFonts w:ascii="Times New Roman" w:hAnsi="Times New Roman"/>
                <w:szCs w:val="21"/>
              </w:rPr>
            </w:pPr>
            <w:r>
              <w:rPr>
                <w:rFonts w:ascii="Times New Roman" w:hAnsi="Times New Roman"/>
                <w:szCs w:val="21"/>
              </w:rPr>
              <w:t>□Clearing Information Change</w:t>
            </w:r>
          </w:p>
          <w:p w:rsidR="00344815" w:rsidRDefault="00344815" w:rsidP="00882870">
            <w:pPr>
              <w:jc w:val="center"/>
              <w:rPr>
                <w:rFonts w:ascii="Times New Roman" w:hAnsi="Times New Roman"/>
                <w:szCs w:val="21"/>
              </w:rPr>
            </w:pPr>
            <w:r>
              <w:rPr>
                <w:rFonts w:ascii="Times New Roman" w:hAnsi="Times New Roman"/>
                <w:szCs w:val="21"/>
              </w:rPr>
              <w:t>Designated Change Date</w:t>
            </w:r>
          </w:p>
          <w:p w:rsidR="00344815" w:rsidRDefault="00344815" w:rsidP="00882870">
            <w:pPr>
              <w:rPr>
                <w:rFonts w:ascii="Times New Roman" w:hAnsi="Times New Roman"/>
                <w:szCs w:val="21"/>
              </w:rPr>
            </w:pPr>
            <w:r>
              <w:rPr>
                <w:rFonts w:ascii="Times New Roman" w:hAnsi="Times New Roman"/>
                <w:szCs w:val="21"/>
                <w:u w:val="single"/>
              </w:rPr>
              <w:t xml:space="preserve">               </w:t>
            </w:r>
          </w:p>
        </w:tc>
        <w:tc>
          <w:tcPr>
            <w:tcW w:w="7621" w:type="dxa"/>
            <w:gridSpan w:val="2"/>
            <w:vAlign w:val="center"/>
          </w:tcPr>
          <w:p w:rsidR="00344815" w:rsidRDefault="00344815" w:rsidP="00882870">
            <w:pPr>
              <w:rPr>
                <w:rFonts w:ascii="Times New Roman" w:hAnsi="Times New Roman"/>
                <w:szCs w:val="21"/>
              </w:rPr>
            </w:pPr>
            <w:r>
              <w:rPr>
                <w:rFonts w:ascii="Times New Roman" w:hAnsi="Times New Roman"/>
                <w:szCs w:val="21"/>
              </w:rPr>
              <w:t>□Information change of bank account used for receipt of interest and principal payment</w:t>
            </w:r>
          </w:p>
          <w:p w:rsidR="00344815" w:rsidRDefault="00344815" w:rsidP="00882870">
            <w:pPr>
              <w:rPr>
                <w:rFonts w:ascii="Times New Roman" w:hAnsi="Times New Roman"/>
                <w:szCs w:val="21"/>
              </w:rPr>
            </w:pPr>
            <w:r>
              <w:rPr>
                <w:rFonts w:ascii="Times New Roman" w:hAnsi="Times New Roman"/>
                <w:szCs w:val="21"/>
              </w:rPr>
              <w:t>□Information change of bank account used for fund remittance and automatic return at the end of the day</w:t>
            </w:r>
          </w:p>
          <w:p w:rsidR="00344815" w:rsidRDefault="00344815" w:rsidP="00882870">
            <w:pPr>
              <w:rPr>
                <w:rFonts w:ascii="Times New Roman" w:hAnsi="Times New Roman"/>
                <w:szCs w:val="21"/>
              </w:rPr>
            </w:pPr>
          </w:p>
        </w:tc>
      </w:tr>
      <w:tr w:rsidR="00344815" w:rsidTr="00882870">
        <w:trPr>
          <w:trHeight w:val="284"/>
          <w:jc w:val="center"/>
        </w:trPr>
        <w:tc>
          <w:tcPr>
            <w:tcW w:w="1735" w:type="dxa"/>
            <w:vAlign w:val="center"/>
          </w:tcPr>
          <w:p w:rsidR="00344815" w:rsidRDefault="00344815" w:rsidP="00882870">
            <w:pPr>
              <w:jc w:val="center"/>
              <w:rPr>
                <w:rFonts w:ascii="Times New Roman" w:hAnsi="Times New Roman"/>
                <w:szCs w:val="21"/>
              </w:rPr>
            </w:pPr>
            <w:r>
              <w:rPr>
                <w:rFonts w:ascii="Times New Roman" w:hAnsi="Times New Roman"/>
                <w:szCs w:val="21"/>
              </w:rPr>
              <w:t>□Change of Reserved Seals</w:t>
            </w:r>
          </w:p>
        </w:tc>
        <w:tc>
          <w:tcPr>
            <w:tcW w:w="7621" w:type="dxa"/>
            <w:gridSpan w:val="2"/>
            <w:vAlign w:val="center"/>
          </w:tcPr>
          <w:p w:rsidR="00344815" w:rsidRDefault="00344815" w:rsidP="00882870">
            <w:pPr>
              <w:rPr>
                <w:rFonts w:ascii="Times New Roman" w:hAnsi="Times New Roman"/>
                <w:szCs w:val="21"/>
              </w:rPr>
            </w:pPr>
            <w:r>
              <w:rPr>
                <w:rFonts w:ascii="Times New Roman" w:hAnsi="Times New Roman"/>
                <w:szCs w:val="21"/>
              </w:rPr>
              <w:t xml:space="preserve">□Change of legal person institution’s seal </w:t>
            </w:r>
          </w:p>
          <w:p w:rsidR="00344815" w:rsidRDefault="00344815" w:rsidP="00882870">
            <w:pPr>
              <w:rPr>
                <w:rFonts w:ascii="Times New Roman" w:hAnsi="Times New Roman"/>
                <w:szCs w:val="21"/>
              </w:rPr>
            </w:pPr>
            <w:r>
              <w:rPr>
                <w:rFonts w:ascii="Times New Roman" w:hAnsi="Times New Roman"/>
                <w:szCs w:val="21"/>
              </w:rPr>
              <w:t xml:space="preserve">□Change of asset manager’s seal   </w:t>
            </w:r>
          </w:p>
          <w:p w:rsidR="00344815" w:rsidRDefault="00344815" w:rsidP="00882870">
            <w:pPr>
              <w:rPr>
                <w:rFonts w:ascii="Times New Roman" w:hAnsi="Times New Roman"/>
                <w:b/>
                <w:szCs w:val="21"/>
              </w:rPr>
            </w:pPr>
            <w:r>
              <w:rPr>
                <w:rFonts w:ascii="Times New Roman" w:hAnsi="Times New Roman"/>
                <w:szCs w:val="21"/>
              </w:rPr>
              <w:t>□Change of custodian’s seal</w:t>
            </w:r>
          </w:p>
        </w:tc>
      </w:tr>
    </w:tbl>
    <w:p w:rsidR="00344815" w:rsidRDefault="00344815" w:rsidP="00344815">
      <w:pPr>
        <w:ind w:left="285" w:rightChars="168" w:right="353"/>
        <w:rPr>
          <w:rFonts w:ascii="Times New Roman" w:hAnsi="Times New Roman"/>
          <w:b/>
          <w:szCs w:val="21"/>
        </w:rPr>
      </w:pPr>
      <w:r>
        <w:rPr>
          <w:rFonts w:ascii="Times New Roman" w:hAnsi="Times New Roman"/>
          <w:b/>
          <w:szCs w:val="21"/>
          <w:shd w:val="pct10" w:color="auto" w:fill="FFFFFF"/>
        </w:rPr>
        <w:t xml:space="preserve">III. Fund Clearing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379"/>
      </w:tblGrid>
      <w:tr w:rsidR="00344815" w:rsidTr="00882870">
        <w:trPr>
          <w:trHeight w:val="149"/>
          <w:jc w:val="center"/>
        </w:trPr>
        <w:tc>
          <w:tcPr>
            <w:tcW w:w="9356" w:type="dxa"/>
            <w:gridSpan w:val="2"/>
            <w:vAlign w:val="center"/>
          </w:tcPr>
          <w:p w:rsidR="00344815" w:rsidRDefault="00344815" w:rsidP="00882870">
            <w:pPr>
              <w:jc w:val="center"/>
              <w:rPr>
                <w:rFonts w:ascii="Times New Roman" w:hAnsi="Times New Roman"/>
                <w:b/>
                <w:szCs w:val="21"/>
              </w:rPr>
            </w:pPr>
            <w:r>
              <w:rPr>
                <w:rFonts w:ascii="Times New Roman" w:hAnsi="Times New Roman"/>
                <w:b/>
                <w:szCs w:val="21"/>
              </w:rPr>
              <w:t>Bank account used for receipt of interest and principal payment</w:t>
            </w:r>
          </w:p>
        </w:tc>
      </w:tr>
      <w:tr w:rsidR="00344815" w:rsidTr="00882870">
        <w:trPr>
          <w:trHeight w:val="147"/>
          <w:jc w:val="center"/>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Bank Code of Account Opening Bank in the Payment System</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jc w:val="center"/>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Bank Name of Account Opening Bank in the Payment System</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jc w:val="center"/>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Fund Account No.</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jc w:val="center"/>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lastRenderedPageBreak/>
              <w:t>Fund Account Name</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jc w:val="center"/>
        </w:trPr>
        <w:tc>
          <w:tcPr>
            <w:tcW w:w="9356" w:type="dxa"/>
            <w:gridSpan w:val="2"/>
            <w:vAlign w:val="center"/>
          </w:tcPr>
          <w:p w:rsidR="00344815" w:rsidRDefault="00344815" w:rsidP="00882870">
            <w:pPr>
              <w:jc w:val="center"/>
              <w:rPr>
                <w:rFonts w:ascii="Times New Roman" w:hAnsi="Times New Roman"/>
                <w:b/>
                <w:szCs w:val="21"/>
              </w:rPr>
            </w:pPr>
            <w:r>
              <w:rPr>
                <w:rFonts w:ascii="Times New Roman" w:hAnsi="Times New Roman"/>
                <w:b/>
                <w:szCs w:val="21"/>
              </w:rPr>
              <w:t>Bank account used for fund remittance and automatic return at the end of the day</w:t>
            </w:r>
          </w:p>
        </w:tc>
      </w:tr>
      <w:tr w:rsidR="00344815" w:rsidTr="00882870">
        <w:trPr>
          <w:trHeight w:val="147"/>
          <w:jc w:val="center"/>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Bank Code of Account Opening Bank in the Payment System</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jc w:val="center"/>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Bank Name of Account Opening Bank in the Payment System</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jc w:val="center"/>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Fund Account No.</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jc w:val="center"/>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Fund Account Name</w:t>
            </w:r>
          </w:p>
        </w:tc>
        <w:tc>
          <w:tcPr>
            <w:tcW w:w="6379" w:type="dxa"/>
            <w:vAlign w:val="center"/>
          </w:tcPr>
          <w:p w:rsidR="00344815" w:rsidRDefault="00344815" w:rsidP="00882870">
            <w:pPr>
              <w:spacing w:line="300" w:lineRule="exact"/>
              <w:rPr>
                <w:rFonts w:ascii="Times New Roman" w:eastAsia="仿宋_GB2312" w:hAnsi="Times New Roman"/>
                <w:szCs w:val="21"/>
              </w:rPr>
            </w:pPr>
          </w:p>
        </w:tc>
      </w:tr>
    </w:tbl>
    <w:p w:rsidR="00344815" w:rsidRDefault="00344815" w:rsidP="00344815">
      <w:pPr>
        <w:ind w:left="285" w:rightChars="168" w:right="353"/>
        <w:rPr>
          <w:rFonts w:ascii="Times New Roman" w:hAnsi="Times New Roman"/>
          <w:b/>
          <w:szCs w:val="21"/>
        </w:rPr>
      </w:pPr>
      <w:r>
        <w:rPr>
          <w:rFonts w:ascii="Times New Roman" w:hAnsi="Times New Roman"/>
          <w:b/>
          <w:szCs w:val="21"/>
          <w:shd w:val="pct10" w:color="auto" w:fill="FFFFFF"/>
        </w:rPr>
        <w:t>IV. Other Related Applications (for the new account)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17"/>
        <w:gridCol w:w="1199"/>
        <w:gridCol w:w="1386"/>
        <w:gridCol w:w="1384"/>
        <w:gridCol w:w="2410"/>
      </w:tblGrid>
      <w:tr w:rsidR="00344815" w:rsidTr="00882870">
        <w:trPr>
          <w:jc w:val="center"/>
        </w:trPr>
        <w:tc>
          <w:tcPr>
            <w:tcW w:w="1560" w:type="dxa"/>
            <w:vMerge w:val="restart"/>
            <w:vAlign w:val="center"/>
          </w:tcPr>
          <w:p w:rsidR="00344815" w:rsidRDefault="00344815" w:rsidP="00882870">
            <w:pPr>
              <w:jc w:val="center"/>
              <w:rPr>
                <w:rFonts w:ascii="Times New Roman" w:hAnsi="Times New Roman"/>
                <w:szCs w:val="21"/>
              </w:rPr>
            </w:pPr>
            <w:r>
              <w:rPr>
                <w:rFonts w:ascii="Times New Roman" w:hAnsi="Times New Roman"/>
                <w:szCs w:val="21"/>
              </w:rPr>
              <w:t>Client Terminal Administrators</w:t>
            </w:r>
          </w:p>
          <w:p w:rsidR="00344815" w:rsidRDefault="00344815" w:rsidP="00882870">
            <w:pPr>
              <w:jc w:val="center"/>
              <w:rPr>
                <w:rFonts w:ascii="Times New Roman" w:hAnsi="Times New Roman"/>
                <w:szCs w:val="21"/>
              </w:rPr>
            </w:pPr>
            <w:r>
              <w:rPr>
                <w:rFonts w:ascii="Times New Roman" w:hAnsi="Times New Roman"/>
                <w:szCs w:val="21"/>
              </w:rPr>
              <w:t>(At least two)</w:t>
            </w: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 xml:space="preserve">User Name </w:t>
            </w:r>
          </w:p>
        </w:tc>
        <w:tc>
          <w:tcPr>
            <w:tcW w:w="2585" w:type="dxa"/>
            <w:gridSpan w:val="2"/>
            <w:vAlign w:val="center"/>
          </w:tcPr>
          <w:p w:rsidR="00344815" w:rsidRDefault="00344815" w:rsidP="00882870">
            <w:pPr>
              <w:rPr>
                <w:rFonts w:ascii="Times New Roman" w:hAnsi="Times New Roman"/>
                <w:sz w:val="15"/>
                <w:szCs w:val="15"/>
              </w:rPr>
            </w:pPr>
            <w:r>
              <w:rPr>
                <w:rFonts w:ascii="Times New Roman" w:hAnsi="Times New Roman"/>
                <w:sz w:val="15"/>
                <w:szCs w:val="15"/>
              </w:rPr>
              <w:t>(Capitalized English and numbers, no longer than 10 characters)</w:t>
            </w: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Name</w:t>
            </w:r>
          </w:p>
        </w:tc>
        <w:tc>
          <w:tcPr>
            <w:tcW w:w="2410" w:type="dxa"/>
            <w:vAlign w:val="center"/>
          </w:tcPr>
          <w:p w:rsidR="00344815" w:rsidRDefault="00344815" w:rsidP="00882870">
            <w:pPr>
              <w:rPr>
                <w:rFonts w:ascii="Times New Roman" w:hAnsi="Times New Roman"/>
                <w:szCs w:val="21"/>
              </w:rPr>
            </w:pP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ID Type</w:t>
            </w:r>
          </w:p>
        </w:tc>
        <w:tc>
          <w:tcPr>
            <w:tcW w:w="2585" w:type="dxa"/>
            <w:gridSpan w:val="2"/>
            <w:vAlign w:val="center"/>
          </w:tcPr>
          <w:p w:rsidR="00344815" w:rsidRDefault="00344815" w:rsidP="00882870">
            <w:pPr>
              <w:rPr>
                <w:rFonts w:ascii="Times New Roman" w:hAnsi="Times New Roman"/>
                <w:szCs w:val="21"/>
              </w:rPr>
            </w:pP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ID No.</w:t>
            </w:r>
          </w:p>
        </w:tc>
        <w:tc>
          <w:tcPr>
            <w:tcW w:w="2410" w:type="dxa"/>
            <w:vAlign w:val="center"/>
          </w:tcPr>
          <w:p w:rsidR="00344815" w:rsidRDefault="00344815" w:rsidP="00882870">
            <w:pPr>
              <w:rPr>
                <w:rFonts w:ascii="Times New Roman" w:hAnsi="Times New Roman"/>
                <w:szCs w:val="21"/>
              </w:rPr>
            </w:pP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Phone</w:t>
            </w:r>
          </w:p>
        </w:tc>
        <w:tc>
          <w:tcPr>
            <w:tcW w:w="2585" w:type="dxa"/>
            <w:gridSpan w:val="2"/>
            <w:vAlign w:val="center"/>
          </w:tcPr>
          <w:p w:rsidR="00344815" w:rsidRDefault="00344815" w:rsidP="00882870">
            <w:pPr>
              <w:rPr>
                <w:rFonts w:ascii="Times New Roman" w:hAnsi="Times New Roman"/>
                <w:szCs w:val="21"/>
              </w:rPr>
            </w:pP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Permission Type</w:t>
            </w:r>
          </w:p>
        </w:tc>
        <w:tc>
          <w:tcPr>
            <w:tcW w:w="2410" w:type="dxa"/>
            <w:vAlign w:val="center"/>
          </w:tcPr>
          <w:p w:rsidR="00344815" w:rsidRDefault="00344815" w:rsidP="00882870">
            <w:pPr>
              <w:rPr>
                <w:rFonts w:ascii="Times New Roman" w:hAnsi="Times New Roman"/>
                <w:szCs w:val="21"/>
              </w:rPr>
            </w:pPr>
            <w:r>
              <w:rPr>
                <w:rFonts w:ascii="Times New Roman" w:hAnsi="Times New Roman"/>
                <w:szCs w:val="21"/>
              </w:rPr>
              <w:t>□Bond  □</w:t>
            </w:r>
            <w:r w:rsidR="00882870">
              <w:rPr>
                <w:rFonts w:ascii="Times New Roman" w:hAnsi="Times New Roman" w:hint="eastAsia"/>
                <w:szCs w:val="21"/>
              </w:rPr>
              <w:t>Cash</w:t>
            </w: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 xml:space="preserve">User Name </w:t>
            </w:r>
          </w:p>
        </w:tc>
        <w:tc>
          <w:tcPr>
            <w:tcW w:w="2585" w:type="dxa"/>
            <w:gridSpan w:val="2"/>
            <w:vAlign w:val="center"/>
          </w:tcPr>
          <w:p w:rsidR="00344815" w:rsidRDefault="00344815" w:rsidP="00882870">
            <w:pPr>
              <w:rPr>
                <w:rFonts w:ascii="Times New Roman" w:hAnsi="Times New Roman"/>
                <w:sz w:val="15"/>
                <w:szCs w:val="15"/>
              </w:rPr>
            </w:pPr>
            <w:r>
              <w:rPr>
                <w:rFonts w:ascii="Times New Roman" w:hAnsi="Times New Roman"/>
                <w:sz w:val="15"/>
                <w:szCs w:val="15"/>
              </w:rPr>
              <w:t>(Capitalized English and numbers, no longer than 10 characters)</w:t>
            </w: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Name</w:t>
            </w:r>
          </w:p>
        </w:tc>
        <w:tc>
          <w:tcPr>
            <w:tcW w:w="2410" w:type="dxa"/>
            <w:vAlign w:val="center"/>
          </w:tcPr>
          <w:p w:rsidR="00344815" w:rsidRDefault="00344815" w:rsidP="00882870">
            <w:pPr>
              <w:rPr>
                <w:rFonts w:ascii="Times New Roman" w:hAnsi="Times New Roman"/>
                <w:szCs w:val="21"/>
              </w:rPr>
            </w:pP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ID Type</w:t>
            </w:r>
          </w:p>
        </w:tc>
        <w:tc>
          <w:tcPr>
            <w:tcW w:w="2585" w:type="dxa"/>
            <w:gridSpan w:val="2"/>
            <w:vAlign w:val="center"/>
          </w:tcPr>
          <w:p w:rsidR="00344815" w:rsidRDefault="00344815" w:rsidP="00882870">
            <w:pPr>
              <w:rPr>
                <w:rFonts w:ascii="Times New Roman" w:hAnsi="Times New Roman"/>
                <w:szCs w:val="21"/>
              </w:rPr>
            </w:pP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ID No.</w:t>
            </w:r>
          </w:p>
        </w:tc>
        <w:tc>
          <w:tcPr>
            <w:tcW w:w="2410" w:type="dxa"/>
            <w:vAlign w:val="center"/>
          </w:tcPr>
          <w:p w:rsidR="00344815" w:rsidRDefault="00344815" w:rsidP="00882870">
            <w:pPr>
              <w:rPr>
                <w:rFonts w:ascii="Times New Roman" w:hAnsi="Times New Roman"/>
                <w:szCs w:val="21"/>
              </w:rPr>
            </w:pP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Phone</w:t>
            </w:r>
          </w:p>
        </w:tc>
        <w:tc>
          <w:tcPr>
            <w:tcW w:w="2585" w:type="dxa"/>
            <w:gridSpan w:val="2"/>
            <w:vAlign w:val="center"/>
          </w:tcPr>
          <w:p w:rsidR="00344815" w:rsidRDefault="00344815" w:rsidP="00882870">
            <w:pPr>
              <w:rPr>
                <w:rFonts w:ascii="Times New Roman" w:hAnsi="Times New Roman"/>
                <w:szCs w:val="21"/>
              </w:rPr>
            </w:pP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Permission Type</w:t>
            </w:r>
          </w:p>
        </w:tc>
        <w:tc>
          <w:tcPr>
            <w:tcW w:w="2410" w:type="dxa"/>
            <w:vAlign w:val="center"/>
          </w:tcPr>
          <w:p w:rsidR="00344815" w:rsidRDefault="00344815" w:rsidP="00882870">
            <w:pPr>
              <w:rPr>
                <w:rFonts w:ascii="Times New Roman" w:hAnsi="Times New Roman"/>
                <w:szCs w:val="21"/>
              </w:rPr>
            </w:pPr>
            <w:r>
              <w:rPr>
                <w:rFonts w:ascii="Times New Roman" w:hAnsi="Times New Roman"/>
                <w:szCs w:val="21"/>
              </w:rPr>
              <w:t>□Bond  □</w:t>
            </w:r>
            <w:r w:rsidR="00882870">
              <w:rPr>
                <w:rFonts w:ascii="Times New Roman" w:hAnsi="Times New Roman" w:hint="eastAsia"/>
                <w:szCs w:val="21"/>
              </w:rPr>
              <w:t>Cash</w:t>
            </w: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 xml:space="preserve">User Name </w:t>
            </w:r>
          </w:p>
        </w:tc>
        <w:tc>
          <w:tcPr>
            <w:tcW w:w="2585" w:type="dxa"/>
            <w:gridSpan w:val="2"/>
            <w:vAlign w:val="center"/>
          </w:tcPr>
          <w:p w:rsidR="00344815" w:rsidRDefault="00344815" w:rsidP="00882870">
            <w:pPr>
              <w:rPr>
                <w:rFonts w:ascii="Times New Roman" w:hAnsi="Times New Roman"/>
                <w:sz w:val="15"/>
                <w:szCs w:val="15"/>
              </w:rPr>
            </w:pPr>
            <w:r>
              <w:rPr>
                <w:rFonts w:ascii="Times New Roman" w:hAnsi="Times New Roman"/>
                <w:sz w:val="15"/>
                <w:szCs w:val="15"/>
              </w:rPr>
              <w:t>(Capitalized English and numbers, up to10 characters)</w:t>
            </w: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Name</w:t>
            </w:r>
          </w:p>
        </w:tc>
        <w:tc>
          <w:tcPr>
            <w:tcW w:w="2410" w:type="dxa"/>
            <w:vAlign w:val="center"/>
          </w:tcPr>
          <w:p w:rsidR="00344815" w:rsidRDefault="00344815" w:rsidP="00882870">
            <w:pPr>
              <w:rPr>
                <w:rFonts w:ascii="Times New Roman" w:hAnsi="Times New Roman"/>
                <w:szCs w:val="21"/>
              </w:rPr>
            </w:pP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ID Type</w:t>
            </w:r>
          </w:p>
        </w:tc>
        <w:tc>
          <w:tcPr>
            <w:tcW w:w="2585" w:type="dxa"/>
            <w:gridSpan w:val="2"/>
            <w:vAlign w:val="center"/>
          </w:tcPr>
          <w:p w:rsidR="00344815" w:rsidRDefault="00344815" w:rsidP="00882870">
            <w:pPr>
              <w:rPr>
                <w:rFonts w:ascii="Times New Roman" w:hAnsi="Times New Roman"/>
                <w:szCs w:val="21"/>
              </w:rPr>
            </w:pP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ID No.</w:t>
            </w:r>
          </w:p>
        </w:tc>
        <w:tc>
          <w:tcPr>
            <w:tcW w:w="2410" w:type="dxa"/>
            <w:vAlign w:val="center"/>
          </w:tcPr>
          <w:p w:rsidR="00344815" w:rsidRDefault="00344815" w:rsidP="00882870">
            <w:pPr>
              <w:rPr>
                <w:rFonts w:ascii="Times New Roman" w:hAnsi="Times New Roman"/>
                <w:szCs w:val="21"/>
              </w:rPr>
            </w:pP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Phone</w:t>
            </w:r>
          </w:p>
        </w:tc>
        <w:tc>
          <w:tcPr>
            <w:tcW w:w="2585" w:type="dxa"/>
            <w:gridSpan w:val="2"/>
            <w:vAlign w:val="center"/>
          </w:tcPr>
          <w:p w:rsidR="00344815" w:rsidRDefault="00344815" w:rsidP="00882870">
            <w:pPr>
              <w:rPr>
                <w:rFonts w:ascii="Times New Roman" w:hAnsi="Times New Roman"/>
                <w:szCs w:val="21"/>
              </w:rPr>
            </w:pP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Permission Type</w:t>
            </w:r>
          </w:p>
        </w:tc>
        <w:tc>
          <w:tcPr>
            <w:tcW w:w="2410" w:type="dxa"/>
            <w:vAlign w:val="center"/>
          </w:tcPr>
          <w:p w:rsidR="00344815" w:rsidRDefault="00344815" w:rsidP="00882870">
            <w:pPr>
              <w:rPr>
                <w:rFonts w:ascii="Times New Roman" w:hAnsi="Times New Roman"/>
                <w:szCs w:val="21"/>
              </w:rPr>
            </w:pPr>
            <w:r>
              <w:rPr>
                <w:rFonts w:ascii="Times New Roman" w:hAnsi="Times New Roman"/>
                <w:szCs w:val="21"/>
              </w:rPr>
              <w:t>□Bond  □</w:t>
            </w:r>
            <w:r w:rsidR="00882870">
              <w:rPr>
                <w:rFonts w:ascii="Times New Roman" w:hAnsi="Times New Roman" w:hint="eastAsia"/>
                <w:szCs w:val="21"/>
              </w:rPr>
              <w:t>Cash</w:t>
            </w: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 xml:space="preserve">User Name </w:t>
            </w:r>
          </w:p>
        </w:tc>
        <w:tc>
          <w:tcPr>
            <w:tcW w:w="2585" w:type="dxa"/>
            <w:gridSpan w:val="2"/>
            <w:vAlign w:val="center"/>
          </w:tcPr>
          <w:p w:rsidR="00344815" w:rsidRDefault="00344815" w:rsidP="00882870">
            <w:pPr>
              <w:rPr>
                <w:rFonts w:ascii="Times New Roman" w:hAnsi="Times New Roman"/>
                <w:sz w:val="15"/>
                <w:szCs w:val="15"/>
              </w:rPr>
            </w:pPr>
            <w:r>
              <w:rPr>
                <w:rFonts w:ascii="Times New Roman" w:hAnsi="Times New Roman"/>
                <w:sz w:val="15"/>
                <w:szCs w:val="15"/>
              </w:rPr>
              <w:t>(Capitalized English and numbers, up to 10 characters)</w:t>
            </w: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Name</w:t>
            </w:r>
          </w:p>
        </w:tc>
        <w:tc>
          <w:tcPr>
            <w:tcW w:w="2410" w:type="dxa"/>
            <w:vAlign w:val="center"/>
          </w:tcPr>
          <w:p w:rsidR="00344815" w:rsidRDefault="00344815" w:rsidP="00882870">
            <w:pPr>
              <w:rPr>
                <w:rFonts w:ascii="Times New Roman" w:hAnsi="Times New Roman"/>
                <w:szCs w:val="21"/>
              </w:rPr>
            </w:pP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ID Type</w:t>
            </w:r>
          </w:p>
        </w:tc>
        <w:tc>
          <w:tcPr>
            <w:tcW w:w="2585" w:type="dxa"/>
            <w:gridSpan w:val="2"/>
            <w:vAlign w:val="center"/>
          </w:tcPr>
          <w:p w:rsidR="00344815" w:rsidRDefault="00344815" w:rsidP="00882870">
            <w:pPr>
              <w:rPr>
                <w:rFonts w:ascii="Times New Roman" w:hAnsi="Times New Roman"/>
                <w:szCs w:val="21"/>
              </w:rPr>
            </w:pP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ID No.</w:t>
            </w:r>
          </w:p>
        </w:tc>
        <w:tc>
          <w:tcPr>
            <w:tcW w:w="2410" w:type="dxa"/>
            <w:vAlign w:val="center"/>
          </w:tcPr>
          <w:p w:rsidR="00344815" w:rsidRDefault="00344815" w:rsidP="00882870">
            <w:pPr>
              <w:rPr>
                <w:rFonts w:ascii="Times New Roman" w:hAnsi="Times New Roman"/>
                <w:szCs w:val="21"/>
              </w:rPr>
            </w:pPr>
          </w:p>
        </w:tc>
      </w:tr>
      <w:tr w:rsidR="00344815" w:rsidTr="00882870">
        <w:trPr>
          <w:jc w:val="center"/>
        </w:trPr>
        <w:tc>
          <w:tcPr>
            <w:tcW w:w="1560" w:type="dxa"/>
            <w:vMerge/>
            <w:vAlign w:val="center"/>
          </w:tcPr>
          <w:p w:rsidR="00344815" w:rsidRDefault="00344815" w:rsidP="00882870">
            <w:pPr>
              <w:jc w:val="center"/>
              <w:rPr>
                <w:rFonts w:ascii="Times New Roman" w:hAnsi="Times New Roman"/>
                <w:szCs w:val="21"/>
              </w:rPr>
            </w:pPr>
          </w:p>
        </w:tc>
        <w:tc>
          <w:tcPr>
            <w:tcW w:w="1417" w:type="dxa"/>
            <w:vAlign w:val="center"/>
          </w:tcPr>
          <w:p w:rsidR="00344815" w:rsidRDefault="00344815" w:rsidP="00882870">
            <w:pPr>
              <w:rPr>
                <w:rFonts w:ascii="Times New Roman" w:hAnsi="Times New Roman"/>
                <w:szCs w:val="21"/>
              </w:rPr>
            </w:pPr>
            <w:r>
              <w:rPr>
                <w:rFonts w:ascii="Times New Roman" w:hAnsi="Times New Roman"/>
                <w:szCs w:val="21"/>
              </w:rPr>
              <w:t>Phone</w:t>
            </w:r>
          </w:p>
        </w:tc>
        <w:tc>
          <w:tcPr>
            <w:tcW w:w="2585" w:type="dxa"/>
            <w:gridSpan w:val="2"/>
            <w:vAlign w:val="center"/>
          </w:tcPr>
          <w:p w:rsidR="00344815" w:rsidRDefault="00344815" w:rsidP="00882870">
            <w:pPr>
              <w:rPr>
                <w:rFonts w:ascii="Times New Roman" w:hAnsi="Times New Roman"/>
                <w:szCs w:val="21"/>
              </w:rPr>
            </w:pPr>
          </w:p>
        </w:tc>
        <w:tc>
          <w:tcPr>
            <w:tcW w:w="1384" w:type="dxa"/>
            <w:vAlign w:val="center"/>
          </w:tcPr>
          <w:p w:rsidR="00344815" w:rsidRDefault="00344815" w:rsidP="00882870">
            <w:pPr>
              <w:rPr>
                <w:rFonts w:ascii="Times New Roman" w:hAnsi="Times New Roman"/>
                <w:szCs w:val="21"/>
              </w:rPr>
            </w:pPr>
            <w:r>
              <w:rPr>
                <w:rFonts w:ascii="Times New Roman" w:hAnsi="Times New Roman"/>
                <w:szCs w:val="21"/>
              </w:rPr>
              <w:t>Permission Type</w:t>
            </w:r>
          </w:p>
        </w:tc>
        <w:tc>
          <w:tcPr>
            <w:tcW w:w="2410" w:type="dxa"/>
            <w:vAlign w:val="center"/>
          </w:tcPr>
          <w:p w:rsidR="00344815" w:rsidRDefault="00344815" w:rsidP="00882870">
            <w:pPr>
              <w:rPr>
                <w:rFonts w:ascii="Times New Roman" w:hAnsi="Times New Roman"/>
                <w:szCs w:val="21"/>
              </w:rPr>
            </w:pPr>
            <w:r>
              <w:rPr>
                <w:rFonts w:ascii="Times New Roman" w:hAnsi="Times New Roman"/>
                <w:szCs w:val="21"/>
              </w:rPr>
              <w:t>□Bond  □</w:t>
            </w:r>
            <w:r w:rsidR="00882870">
              <w:rPr>
                <w:rFonts w:ascii="Times New Roman" w:hAnsi="Times New Roman" w:hint="eastAsia"/>
                <w:szCs w:val="21"/>
              </w:rPr>
              <w:t>Cash</w:t>
            </w:r>
          </w:p>
        </w:tc>
      </w:tr>
      <w:tr w:rsidR="00344815" w:rsidTr="00882870">
        <w:trPr>
          <w:trHeight w:val="285"/>
          <w:jc w:val="center"/>
        </w:trPr>
        <w:tc>
          <w:tcPr>
            <w:tcW w:w="1560" w:type="dxa"/>
            <w:vMerge w:val="restart"/>
            <w:vAlign w:val="center"/>
          </w:tcPr>
          <w:p w:rsidR="00344815" w:rsidRDefault="00344815" w:rsidP="00882870">
            <w:pPr>
              <w:jc w:val="center"/>
              <w:rPr>
                <w:rFonts w:ascii="Times New Roman" w:hAnsi="Times New Roman"/>
                <w:szCs w:val="21"/>
              </w:rPr>
            </w:pPr>
            <w:r>
              <w:rPr>
                <w:rFonts w:ascii="Times New Roman" w:hAnsi="Times New Roman"/>
                <w:szCs w:val="21"/>
              </w:rPr>
              <w:t xml:space="preserve">CA Certificate </w:t>
            </w:r>
          </w:p>
        </w:tc>
        <w:tc>
          <w:tcPr>
            <w:tcW w:w="7796" w:type="dxa"/>
            <w:gridSpan w:val="5"/>
            <w:vAlign w:val="center"/>
          </w:tcPr>
          <w:p w:rsidR="00344815" w:rsidRDefault="00344815" w:rsidP="00882870">
            <w:pPr>
              <w:spacing w:line="240" w:lineRule="exact"/>
              <w:rPr>
                <w:rFonts w:ascii="Times New Roman" w:hAnsi="Times New Roman"/>
                <w:szCs w:val="21"/>
              </w:rPr>
            </w:pPr>
            <w:r>
              <w:rPr>
                <w:rFonts w:ascii="Times New Roman" w:hAnsi="Times New Roman"/>
                <w:szCs w:val="21"/>
              </w:rPr>
              <w:t>□Applied certificate in the name of the account itself</w:t>
            </w:r>
          </w:p>
        </w:tc>
      </w:tr>
      <w:tr w:rsidR="00344815" w:rsidTr="00882870">
        <w:trPr>
          <w:trHeight w:val="288"/>
          <w:jc w:val="center"/>
        </w:trPr>
        <w:tc>
          <w:tcPr>
            <w:tcW w:w="1560" w:type="dxa"/>
            <w:vMerge/>
            <w:vAlign w:val="center"/>
          </w:tcPr>
          <w:p w:rsidR="00344815" w:rsidRDefault="00344815" w:rsidP="00882870">
            <w:pPr>
              <w:jc w:val="center"/>
              <w:rPr>
                <w:rFonts w:ascii="Times New Roman" w:hAnsi="Times New Roman"/>
                <w:szCs w:val="21"/>
              </w:rPr>
            </w:pPr>
          </w:p>
        </w:tc>
        <w:tc>
          <w:tcPr>
            <w:tcW w:w="2616" w:type="dxa"/>
            <w:gridSpan w:val="2"/>
            <w:vMerge w:val="restart"/>
            <w:vAlign w:val="center"/>
          </w:tcPr>
          <w:p w:rsidR="00344815" w:rsidRDefault="00344815" w:rsidP="00882870">
            <w:pPr>
              <w:spacing w:line="240" w:lineRule="exact"/>
              <w:rPr>
                <w:rFonts w:ascii="Times New Roman" w:hAnsi="Times New Roman"/>
                <w:szCs w:val="21"/>
              </w:rPr>
            </w:pPr>
            <w:r>
              <w:rPr>
                <w:rFonts w:ascii="Times New Roman" w:hAnsi="Times New Roman"/>
                <w:szCs w:val="21"/>
              </w:rPr>
              <w:t>□Using the certificate of the custodian and the asset manager</w:t>
            </w:r>
          </w:p>
        </w:tc>
        <w:tc>
          <w:tcPr>
            <w:tcW w:w="2770" w:type="dxa"/>
            <w:gridSpan w:val="2"/>
            <w:vAlign w:val="center"/>
          </w:tcPr>
          <w:p w:rsidR="00344815" w:rsidRDefault="00344815" w:rsidP="00882870">
            <w:pPr>
              <w:spacing w:line="240" w:lineRule="exact"/>
              <w:rPr>
                <w:rFonts w:ascii="Times New Roman" w:hAnsi="Times New Roman"/>
                <w:szCs w:val="21"/>
              </w:rPr>
            </w:pPr>
            <w:r>
              <w:rPr>
                <w:rFonts w:ascii="Times New Roman" w:hAnsi="Times New Roman"/>
                <w:szCs w:val="21"/>
              </w:rPr>
              <w:t>Bond custody agent grouping number</w:t>
            </w:r>
          </w:p>
        </w:tc>
        <w:tc>
          <w:tcPr>
            <w:tcW w:w="2410" w:type="dxa"/>
            <w:vAlign w:val="center"/>
          </w:tcPr>
          <w:p w:rsidR="00344815" w:rsidRDefault="00344815" w:rsidP="00882870">
            <w:pPr>
              <w:spacing w:line="240" w:lineRule="exact"/>
              <w:jc w:val="left"/>
              <w:rPr>
                <w:rFonts w:ascii="Times New Roman" w:hAnsi="Times New Roman"/>
                <w:szCs w:val="21"/>
              </w:rPr>
            </w:pPr>
          </w:p>
        </w:tc>
      </w:tr>
      <w:tr w:rsidR="00344815" w:rsidTr="00882870">
        <w:trPr>
          <w:trHeight w:val="269"/>
          <w:jc w:val="center"/>
        </w:trPr>
        <w:tc>
          <w:tcPr>
            <w:tcW w:w="1560" w:type="dxa"/>
            <w:vMerge/>
            <w:vAlign w:val="center"/>
          </w:tcPr>
          <w:p w:rsidR="00344815" w:rsidRDefault="00344815" w:rsidP="00882870">
            <w:pPr>
              <w:jc w:val="center"/>
              <w:rPr>
                <w:rFonts w:ascii="Times New Roman" w:hAnsi="Times New Roman"/>
                <w:szCs w:val="21"/>
              </w:rPr>
            </w:pPr>
          </w:p>
        </w:tc>
        <w:tc>
          <w:tcPr>
            <w:tcW w:w="2616" w:type="dxa"/>
            <w:gridSpan w:val="2"/>
            <w:vMerge/>
            <w:vAlign w:val="center"/>
          </w:tcPr>
          <w:p w:rsidR="00344815" w:rsidRDefault="00344815" w:rsidP="00882870">
            <w:pPr>
              <w:spacing w:line="240" w:lineRule="exact"/>
              <w:rPr>
                <w:rFonts w:ascii="Times New Roman" w:hAnsi="Times New Roman"/>
                <w:szCs w:val="21"/>
              </w:rPr>
            </w:pPr>
          </w:p>
        </w:tc>
        <w:tc>
          <w:tcPr>
            <w:tcW w:w="2770" w:type="dxa"/>
            <w:gridSpan w:val="2"/>
            <w:vAlign w:val="center"/>
          </w:tcPr>
          <w:p w:rsidR="00344815" w:rsidRDefault="00344815" w:rsidP="00882870">
            <w:pPr>
              <w:spacing w:line="240" w:lineRule="exact"/>
              <w:rPr>
                <w:rFonts w:ascii="Times New Roman" w:hAnsi="Times New Roman"/>
                <w:szCs w:val="21"/>
              </w:rPr>
            </w:pPr>
            <w:r>
              <w:rPr>
                <w:rFonts w:ascii="Times New Roman" w:hAnsi="Times New Roman"/>
                <w:szCs w:val="21"/>
              </w:rPr>
              <w:t>Bond product agent grouping number</w:t>
            </w:r>
          </w:p>
        </w:tc>
        <w:tc>
          <w:tcPr>
            <w:tcW w:w="2410" w:type="dxa"/>
            <w:vMerge w:val="restart"/>
            <w:vAlign w:val="center"/>
          </w:tcPr>
          <w:p w:rsidR="00344815" w:rsidRDefault="00344815" w:rsidP="00882870">
            <w:pPr>
              <w:spacing w:line="240" w:lineRule="exact"/>
              <w:rPr>
                <w:rFonts w:ascii="Times New Roman" w:hAnsi="Times New Roman"/>
                <w:szCs w:val="21"/>
              </w:rPr>
            </w:pPr>
          </w:p>
        </w:tc>
      </w:tr>
      <w:tr w:rsidR="00344815" w:rsidTr="00882870">
        <w:trPr>
          <w:trHeight w:val="221"/>
          <w:jc w:val="center"/>
        </w:trPr>
        <w:tc>
          <w:tcPr>
            <w:tcW w:w="1560" w:type="dxa"/>
            <w:vMerge/>
            <w:vAlign w:val="center"/>
          </w:tcPr>
          <w:p w:rsidR="00344815" w:rsidRDefault="00344815" w:rsidP="00882870">
            <w:pPr>
              <w:jc w:val="center"/>
              <w:rPr>
                <w:rFonts w:ascii="Times New Roman" w:hAnsi="Times New Roman"/>
                <w:szCs w:val="21"/>
              </w:rPr>
            </w:pPr>
          </w:p>
        </w:tc>
        <w:tc>
          <w:tcPr>
            <w:tcW w:w="2616" w:type="dxa"/>
            <w:gridSpan w:val="2"/>
            <w:vMerge/>
            <w:vAlign w:val="center"/>
          </w:tcPr>
          <w:p w:rsidR="00344815" w:rsidRDefault="00344815" w:rsidP="00882870">
            <w:pPr>
              <w:spacing w:line="240" w:lineRule="exact"/>
              <w:rPr>
                <w:rFonts w:ascii="Times New Roman" w:hAnsi="Times New Roman"/>
                <w:szCs w:val="21"/>
              </w:rPr>
            </w:pPr>
          </w:p>
        </w:tc>
        <w:tc>
          <w:tcPr>
            <w:tcW w:w="2770" w:type="dxa"/>
            <w:gridSpan w:val="2"/>
            <w:vAlign w:val="center"/>
          </w:tcPr>
          <w:p w:rsidR="00344815" w:rsidRDefault="00344815" w:rsidP="00882870">
            <w:pPr>
              <w:spacing w:line="240" w:lineRule="exact"/>
              <w:rPr>
                <w:rFonts w:ascii="Times New Roman" w:hAnsi="Times New Roman"/>
                <w:szCs w:val="21"/>
              </w:rPr>
            </w:pPr>
            <w:r>
              <w:rPr>
                <w:rFonts w:ascii="Times New Roman" w:hAnsi="Times New Roman" w:hint="eastAsia"/>
                <w:szCs w:val="21"/>
              </w:rPr>
              <w:t>Cash</w:t>
            </w:r>
            <w:r>
              <w:rPr>
                <w:rFonts w:ascii="Times New Roman" w:hAnsi="Times New Roman"/>
                <w:szCs w:val="21"/>
              </w:rPr>
              <w:t xml:space="preserve"> settlement agent grouping number</w:t>
            </w:r>
          </w:p>
        </w:tc>
        <w:tc>
          <w:tcPr>
            <w:tcW w:w="2410" w:type="dxa"/>
            <w:vMerge/>
            <w:vAlign w:val="center"/>
          </w:tcPr>
          <w:p w:rsidR="00344815" w:rsidRDefault="00344815" w:rsidP="00882870">
            <w:pPr>
              <w:spacing w:line="240" w:lineRule="exact"/>
              <w:rPr>
                <w:rFonts w:ascii="Times New Roman" w:hAnsi="Times New Roman"/>
                <w:szCs w:val="21"/>
              </w:rPr>
            </w:pPr>
          </w:p>
        </w:tc>
      </w:tr>
      <w:tr w:rsidR="00344815" w:rsidTr="00882870">
        <w:trPr>
          <w:trHeight w:val="211"/>
          <w:jc w:val="center"/>
        </w:trPr>
        <w:tc>
          <w:tcPr>
            <w:tcW w:w="1560" w:type="dxa"/>
            <w:vMerge/>
            <w:vAlign w:val="center"/>
          </w:tcPr>
          <w:p w:rsidR="00344815" w:rsidRDefault="00344815" w:rsidP="00882870">
            <w:pPr>
              <w:jc w:val="center"/>
              <w:rPr>
                <w:rFonts w:ascii="Times New Roman" w:hAnsi="Times New Roman"/>
                <w:szCs w:val="21"/>
              </w:rPr>
            </w:pPr>
          </w:p>
        </w:tc>
        <w:tc>
          <w:tcPr>
            <w:tcW w:w="2616" w:type="dxa"/>
            <w:gridSpan w:val="2"/>
            <w:vMerge/>
            <w:vAlign w:val="center"/>
          </w:tcPr>
          <w:p w:rsidR="00344815" w:rsidRDefault="00344815" w:rsidP="00882870">
            <w:pPr>
              <w:spacing w:line="240" w:lineRule="exact"/>
              <w:rPr>
                <w:rFonts w:ascii="Times New Roman" w:hAnsi="Times New Roman"/>
                <w:szCs w:val="21"/>
              </w:rPr>
            </w:pPr>
          </w:p>
        </w:tc>
        <w:tc>
          <w:tcPr>
            <w:tcW w:w="2770" w:type="dxa"/>
            <w:gridSpan w:val="2"/>
            <w:vAlign w:val="center"/>
          </w:tcPr>
          <w:p w:rsidR="00344815" w:rsidRDefault="00882870" w:rsidP="00882870">
            <w:pPr>
              <w:spacing w:line="240" w:lineRule="exact"/>
              <w:rPr>
                <w:rFonts w:ascii="Times New Roman" w:hAnsi="Times New Roman"/>
                <w:szCs w:val="21"/>
              </w:rPr>
            </w:pPr>
            <w:r>
              <w:rPr>
                <w:rFonts w:ascii="Times New Roman" w:hAnsi="Times New Roman" w:hint="eastAsia"/>
                <w:szCs w:val="21"/>
              </w:rPr>
              <w:t>Cash</w:t>
            </w:r>
            <w:r w:rsidR="00344815">
              <w:rPr>
                <w:rFonts w:ascii="Times New Roman" w:hAnsi="Times New Roman"/>
                <w:szCs w:val="21"/>
              </w:rPr>
              <w:t xml:space="preserve"> product agent grouping number</w:t>
            </w:r>
          </w:p>
        </w:tc>
        <w:tc>
          <w:tcPr>
            <w:tcW w:w="2410" w:type="dxa"/>
            <w:vMerge/>
            <w:vAlign w:val="center"/>
          </w:tcPr>
          <w:p w:rsidR="00344815" w:rsidRDefault="00344815" w:rsidP="00882870">
            <w:pPr>
              <w:spacing w:line="240" w:lineRule="exact"/>
              <w:rPr>
                <w:rFonts w:ascii="Times New Roman" w:hAnsi="Times New Roman"/>
                <w:szCs w:val="21"/>
              </w:rPr>
            </w:pPr>
          </w:p>
        </w:tc>
      </w:tr>
      <w:tr w:rsidR="00344815" w:rsidTr="00882870">
        <w:trPr>
          <w:trHeight w:val="912"/>
          <w:jc w:val="center"/>
        </w:trPr>
        <w:tc>
          <w:tcPr>
            <w:tcW w:w="1560" w:type="dxa"/>
            <w:vAlign w:val="center"/>
          </w:tcPr>
          <w:p w:rsidR="00344815" w:rsidRDefault="00344815" w:rsidP="00882870">
            <w:pPr>
              <w:jc w:val="center"/>
              <w:rPr>
                <w:rFonts w:ascii="Times New Roman" w:hAnsi="Times New Roman"/>
                <w:szCs w:val="21"/>
              </w:rPr>
            </w:pPr>
            <w:r>
              <w:rPr>
                <w:rFonts w:ascii="Times New Roman" w:hAnsi="Times New Roman"/>
                <w:szCs w:val="21"/>
              </w:rPr>
              <w:t>Electronic Encryption Device</w:t>
            </w:r>
          </w:p>
        </w:tc>
        <w:tc>
          <w:tcPr>
            <w:tcW w:w="7796" w:type="dxa"/>
            <w:gridSpan w:val="5"/>
            <w:vAlign w:val="center"/>
          </w:tcPr>
          <w:p w:rsidR="00344815" w:rsidRDefault="00344815" w:rsidP="00882870">
            <w:pPr>
              <w:rPr>
                <w:rFonts w:ascii="Times New Roman" w:hAnsi="Times New Roman"/>
                <w:szCs w:val="21"/>
              </w:rPr>
            </w:pPr>
            <w:r>
              <w:rPr>
                <w:rFonts w:ascii="Times New Roman" w:hAnsi="Times New Roman"/>
                <w:szCs w:val="21"/>
              </w:rPr>
              <w:t xml:space="preserve">Applying for </w:t>
            </w:r>
            <w:r>
              <w:rPr>
                <w:rFonts w:ascii="Times New Roman" w:hAnsi="Times New Roman"/>
                <w:szCs w:val="21"/>
                <w:u w:val="single"/>
              </w:rPr>
              <w:t xml:space="preserve">        </w:t>
            </w:r>
            <w:r>
              <w:rPr>
                <w:rFonts w:ascii="Times New Roman" w:hAnsi="Times New Roman"/>
                <w:szCs w:val="21"/>
              </w:rPr>
              <w:t xml:space="preserve"> devices (capitalized)</w:t>
            </w:r>
          </w:p>
        </w:tc>
      </w:tr>
    </w:tbl>
    <w:p w:rsidR="00344815" w:rsidRDefault="00344815" w:rsidP="00344815">
      <w:pPr>
        <w:ind w:left="285" w:rightChars="168" w:right="353"/>
        <w:rPr>
          <w:rFonts w:ascii="Times New Roman" w:hAnsi="Times New Roman"/>
          <w:b/>
          <w:szCs w:val="21"/>
        </w:rPr>
      </w:pPr>
      <w:r>
        <w:rPr>
          <w:rFonts w:ascii="Times New Roman" w:hAnsi="Times New Roman"/>
          <w:b/>
          <w:szCs w:val="21"/>
          <w:shd w:val="pct10" w:color="auto" w:fill="FFFFFF"/>
        </w:rPr>
        <w:t>V. Account Business Operator’s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9"/>
        <w:gridCol w:w="2185"/>
        <w:gridCol w:w="2776"/>
      </w:tblGrid>
      <w:tr w:rsidR="00344815" w:rsidTr="00882870">
        <w:trPr>
          <w:jc w:val="center"/>
        </w:trPr>
        <w:tc>
          <w:tcPr>
            <w:tcW w:w="1276" w:type="dxa"/>
            <w:vAlign w:val="center"/>
          </w:tcPr>
          <w:p w:rsidR="00344815" w:rsidRDefault="00344815" w:rsidP="00882870">
            <w:pPr>
              <w:rPr>
                <w:rFonts w:ascii="Times New Roman" w:hAnsi="Times New Roman"/>
                <w:szCs w:val="21"/>
              </w:rPr>
            </w:pPr>
            <w:r>
              <w:rPr>
                <w:rFonts w:ascii="Times New Roman" w:hAnsi="Times New Roman"/>
                <w:szCs w:val="21"/>
              </w:rPr>
              <w:t>Name</w:t>
            </w:r>
          </w:p>
        </w:tc>
        <w:tc>
          <w:tcPr>
            <w:tcW w:w="3119" w:type="dxa"/>
            <w:vAlign w:val="center"/>
          </w:tcPr>
          <w:p w:rsidR="00344815" w:rsidRDefault="00344815" w:rsidP="00882870">
            <w:pPr>
              <w:ind w:firstLineChars="100" w:firstLine="210"/>
              <w:rPr>
                <w:rFonts w:ascii="Times New Roman" w:hAnsi="Times New Roman"/>
                <w:szCs w:val="21"/>
              </w:rPr>
            </w:pPr>
          </w:p>
        </w:tc>
        <w:tc>
          <w:tcPr>
            <w:tcW w:w="2185" w:type="dxa"/>
            <w:vAlign w:val="center"/>
          </w:tcPr>
          <w:p w:rsidR="00344815" w:rsidRDefault="00344815" w:rsidP="00882870">
            <w:pPr>
              <w:rPr>
                <w:rFonts w:ascii="Times New Roman" w:hAnsi="Times New Roman"/>
                <w:szCs w:val="21"/>
              </w:rPr>
            </w:pPr>
            <w:r>
              <w:rPr>
                <w:rFonts w:ascii="Times New Roman" w:hAnsi="Times New Roman"/>
                <w:szCs w:val="21"/>
              </w:rPr>
              <w:t>Affiliation/Department</w:t>
            </w:r>
          </w:p>
        </w:tc>
        <w:tc>
          <w:tcPr>
            <w:tcW w:w="2776" w:type="dxa"/>
            <w:vAlign w:val="center"/>
          </w:tcPr>
          <w:p w:rsidR="00344815" w:rsidRDefault="00344815" w:rsidP="00882870">
            <w:pPr>
              <w:ind w:firstLineChars="100" w:firstLine="210"/>
              <w:rPr>
                <w:rFonts w:ascii="Times New Roman" w:hAnsi="Times New Roman"/>
                <w:szCs w:val="21"/>
              </w:rPr>
            </w:pPr>
          </w:p>
        </w:tc>
      </w:tr>
      <w:tr w:rsidR="00344815" w:rsidTr="00882870">
        <w:trPr>
          <w:jc w:val="center"/>
        </w:trPr>
        <w:tc>
          <w:tcPr>
            <w:tcW w:w="1276" w:type="dxa"/>
            <w:vAlign w:val="center"/>
          </w:tcPr>
          <w:p w:rsidR="00344815" w:rsidRDefault="00344815" w:rsidP="00882870">
            <w:pPr>
              <w:rPr>
                <w:rFonts w:ascii="Times New Roman" w:hAnsi="Times New Roman"/>
                <w:szCs w:val="21"/>
              </w:rPr>
            </w:pPr>
            <w:r>
              <w:rPr>
                <w:rFonts w:ascii="Times New Roman" w:hAnsi="Times New Roman"/>
                <w:szCs w:val="21"/>
              </w:rPr>
              <w:t>Office Phone</w:t>
            </w:r>
          </w:p>
        </w:tc>
        <w:tc>
          <w:tcPr>
            <w:tcW w:w="3119" w:type="dxa"/>
            <w:vAlign w:val="center"/>
          </w:tcPr>
          <w:p w:rsidR="00344815" w:rsidRDefault="00344815" w:rsidP="00882870">
            <w:pPr>
              <w:ind w:firstLineChars="100" w:firstLine="210"/>
              <w:rPr>
                <w:rFonts w:ascii="Times New Roman" w:hAnsi="Times New Roman"/>
                <w:szCs w:val="21"/>
              </w:rPr>
            </w:pPr>
          </w:p>
        </w:tc>
        <w:tc>
          <w:tcPr>
            <w:tcW w:w="2185" w:type="dxa"/>
            <w:vAlign w:val="center"/>
          </w:tcPr>
          <w:p w:rsidR="00344815" w:rsidRDefault="00344815" w:rsidP="00882870">
            <w:pPr>
              <w:rPr>
                <w:rFonts w:ascii="Times New Roman" w:hAnsi="Times New Roman"/>
                <w:szCs w:val="21"/>
              </w:rPr>
            </w:pPr>
            <w:r>
              <w:rPr>
                <w:rFonts w:ascii="Times New Roman" w:hAnsi="Times New Roman"/>
                <w:szCs w:val="21"/>
              </w:rPr>
              <w:t>Mobile Phone</w:t>
            </w:r>
          </w:p>
        </w:tc>
        <w:tc>
          <w:tcPr>
            <w:tcW w:w="2776" w:type="dxa"/>
            <w:vAlign w:val="center"/>
          </w:tcPr>
          <w:p w:rsidR="00344815" w:rsidRDefault="00344815" w:rsidP="00882870">
            <w:pPr>
              <w:ind w:firstLineChars="100" w:firstLine="210"/>
              <w:rPr>
                <w:rFonts w:ascii="Times New Roman" w:hAnsi="Times New Roman"/>
                <w:szCs w:val="21"/>
              </w:rPr>
            </w:pPr>
          </w:p>
        </w:tc>
      </w:tr>
      <w:tr w:rsidR="00344815" w:rsidTr="00882870">
        <w:trPr>
          <w:jc w:val="center"/>
        </w:trPr>
        <w:tc>
          <w:tcPr>
            <w:tcW w:w="1276" w:type="dxa"/>
            <w:vAlign w:val="center"/>
          </w:tcPr>
          <w:p w:rsidR="00344815" w:rsidRDefault="00344815" w:rsidP="00882870">
            <w:pPr>
              <w:rPr>
                <w:rFonts w:ascii="Times New Roman" w:hAnsi="Times New Roman"/>
                <w:szCs w:val="21"/>
              </w:rPr>
            </w:pPr>
            <w:r>
              <w:rPr>
                <w:rFonts w:ascii="Times New Roman" w:hAnsi="Times New Roman"/>
                <w:szCs w:val="21"/>
              </w:rPr>
              <w:lastRenderedPageBreak/>
              <w:t>Fax</w:t>
            </w:r>
          </w:p>
        </w:tc>
        <w:tc>
          <w:tcPr>
            <w:tcW w:w="3119" w:type="dxa"/>
            <w:vAlign w:val="center"/>
          </w:tcPr>
          <w:p w:rsidR="00344815" w:rsidRDefault="00344815" w:rsidP="00882870">
            <w:pPr>
              <w:ind w:firstLineChars="100" w:firstLine="210"/>
              <w:rPr>
                <w:rFonts w:ascii="Times New Roman" w:hAnsi="Times New Roman"/>
                <w:szCs w:val="21"/>
              </w:rPr>
            </w:pPr>
          </w:p>
        </w:tc>
        <w:tc>
          <w:tcPr>
            <w:tcW w:w="2185" w:type="dxa"/>
            <w:vAlign w:val="center"/>
          </w:tcPr>
          <w:p w:rsidR="00344815" w:rsidRDefault="00344815" w:rsidP="00882870">
            <w:pPr>
              <w:rPr>
                <w:rFonts w:ascii="Times New Roman" w:hAnsi="Times New Roman"/>
                <w:szCs w:val="21"/>
              </w:rPr>
            </w:pPr>
            <w:r>
              <w:rPr>
                <w:rFonts w:ascii="Times New Roman" w:hAnsi="Times New Roman"/>
                <w:szCs w:val="21"/>
              </w:rPr>
              <w:t>E-mail</w:t>
            </w:r>
          </w:p>
        </w:tc>
        <w:tc>
          <w:tcPr>
            <w:tcW w:w="2776" w:type="dxa"/>
            <w:vAlign w:val="center"/>
          </w:tcPr>
          <w:p w:rsidR="00344815" w:rsidRDefault="00344815" w:rsidP="00882870">
            <w:pPr>
              <w:ind w:firstLineChars="100" w:firstLine="210"/>
              <w:rPr>
                <w:rFonts w:ascii="Times New Roman" w:hAnsi="Times New Roman"/>
                <w:szCs w:val="21"/>
              </w:rPr>
            </w:pPr>
          </w:p>
        </w:tc>
      </w:tr>
      <w:tr w:rsidR="00344815" w:rsidTr="00882870">
        <w:trPr>
          <w:jc w:val="center"/>
        </w:trPr>
        <w:tc>
          <w:tcPr>
            <w:tcW w:w="1276" w:type="dxa"/>
            <w:vAlign w:val="center"/>
          </w:tcPr>
          <w:p w:rsidR="00344815" w:rsidRDefault="00344815" w:rsidP="00882870">
            <w:pPr>
              <w:rPr>
                <w:rFonts w:ascii="Times New Roman" w:hAnsi="Times New Roman"/>
                <w:szCs w:val="21"/>
              </w:rPr>
            </w:pPr>
            <w:r>
              <w:rPr>
                <w:rFonts w:ascii="Times New Roman" w:hAnsi="Times New Roman"/>
                <w:szCs w:val="21"/>
              </w:rPr>
              <w:t>Address</w:t>
            </w:r>
          </w:p>
        </w:tc>
        <w:tc>
          <w:tcPr>
            <w:tcW w:w="3119" w:type="dxa"/>
            <w:vAlign w:val="center"/>
          </w:tcPr>
          <w:p w:rsidR="00344815" w:rsidRDefault="00344815" w:rsidP="00882870">
            <w:pPr>
              <w:ind w:firstLineChars="100" w:firstLine="210"/>
              <w:rPr>
                <w:rFonts w:ascii="Times New Roman" w:hAnsi="Times New Roman"/>
                <w:szCs w:val="21"/>
              </w:rPr>
            </w:pPr>
          </w:p>
        </w:tc>
        <w:tc>
          <w:tcPr>
            <w:tcW w:w="2185" w:type="dxa"/>
            <w:vAlign w:val="center"/>
          </w:tcPr>
          <w:p w:rsidR="00344815" w:rsidRDefault="00344815" w:rsidP="00882870">
            <w:pPr>
              <w:rPr>
                <w:rFonts w:ascii="Times New Roman" w:hAnsi="Times New Roman"/>
                <w:szCs w:val="21"/>
              </w:rPr>
            </w:pPr>
            <w:r>
              <w:rPr>
                <w:rFonts w:ascii="Times New Roman" w:hAnsi="Times New Roman"/>
                <w:szCs w:val="21"/>
              </w:rPr>
              <w:t>Zip Code</w:t>
            </w:r>
          </w:p>
        </w:tc>
        <w:tc>
          <w:tcPr>
            <w:tcW w:w="2776" w:type="dxa"/>
            <w:vAlign w:val="center"/>
          </w:tcPr>
          <w:p w:rsidR="00344815" w:rsidRDefault="00344815" w:rsidP="00882870">
            <w:pPr>
              <w:ind w:firstLineChars="100" w:firstLine="210"/>
              <w:rPr>
                <w:rFonts w:ascii="Times New Roman" w:hAnsi="Times New Roman"/>
                <w:szCs w:val="21"/>
              </w:rPr>
            </w:pPr>
          </w:p>
        </w:tc>
      </w:tr>
    </w:tbl>
    <w:p w:rsidR="00344815" w:rsidRDefault="00344815" w:rsidP="00344815">
      <w:pPr>
        <w:ind w:left="285" w:rightChars="168" w:right="353"/>
        <w:rPr>
          <w:rFonts w:ascii="Times New Roman" w:hAnsi="Times New Roman"/>
          <w:b/>
          <w:szCs w:val="21"/>
        </w:rPr>
      </w:pPr>
      <w:r>
        <w:rPr>
          <w:rFonts w:ascii="Times New Roman" w:hAnsi="Times New Roman"/>
          <w:b/>
          <w:szCs w:val="21"/>
          <w:shd w:val="pct10" w:color="auto" w:fill="FFFFFF"/>
        </w:rPr>
        <w:t>VI. Reserved Seals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344815" w:rsidTr="00882870">
        <w:trPr>
          <w:trHeight w:val="1482"/>
          <w:jc w:val="center"/>
        </w:trPr>
        <w:tc>
          <w:tcPr>
            <w:tcW w:w="4678" w:type="dxa"/>
          </w:tcPr>
          <w:p w:rsidR="00344815" w:rsidRDefault="00344815" w:rsidP="00882870">
            <w:pPr>
              <w:spacing w:line="440" w:lineRule="exact"/>
              <w:rPr>
                <w:rFonts w:ascii="Times New Roman" w:hAnsi="Times New Roman"/>
                <w:sz w:val="18"/>
                <w:szCs w:val="18"/>
              </w:rPr>
            </w:pPr>
            <w:r>
              <w:rPr>
                <w:rFonts w:ascii="Times New Roman" w:hAnsi="Times New Roman"/>
                <w:sz w:val="18"/>
                <w:szCs w:val="18"/>
              </w:rPr>
              <w:t>Official Seal of legal person institution (for legal person investor)</w:t>
            </w:r>
          </w:p>
          <w:p w:rsidR="00344815" w:rsidRDefault="00344815" w:rsidP="00882870">
            <w:pPr>
              <w:spacing w:line="440" w:lineRule="exact"/>
              <w:rPr>
                <w:rFonts w:ascii="Times New Roman" w:hAnsi="Times New Roman"/>
                <w:sz w:val="18"/>
                <w:szCs w:val="18"/>
              </w:rPr>
            </w:pPr>
          </w:p>
          <w:p w:rsidR="00344815" w:rsidRDefault="00344815" w:rsidP="00882870">
            <w:pPr>
              <w:spacing w:line="440" w:lineRule="exact"/>
              <w:rPr>
                <w:rFonts w:ascii="Times New Roman" w:hAnsi="Times New Roman"/>
                <w:sz w:val="18"/>
                <w:szCs w:val="18"/>
              </w:rPr>
            </w:pPr>
          </w:p>
          <w:p w:rsidR="00344815" w:rsidRDefault="00344815" w:rsidP="00882870">
            <w:pPr>
              <w:spacing w:line="440" w:lineRule="exact"/>
              <w:rPr>
                <w:rFonts w:ascii="Times New Roman" w:hAnsi="Times New Roman"/>
                <w:sz w:val="18"/>
                <w:szCs w:val="18"/>
              </w:rPr>
            </w:pPr>
            <w:r>
              <w:rPr>
                <w:rFonts w:ascii="Times New Roman" w:hAnsi="Times New Roman"/>
                <w:sz w:val="18"/>
                <w:szCs w:val="18"/>
              </w:rPr>
              <w:t>Signature (seal) of legal representative or authorized representative</w:t>
            </w:r>
          </w:p>
        </w:tc>
        <w:tc>
          <w:tcPr>
            <w:tcW w:w="4678" w:type="dxa"/>
          </w:tcPr>
          <w:p w:rsidR="00344815" w:rsidRDefault="00344815" w:rsidP="00882870">
            <w:pPr>
              <w:spacing w:line="440" w:lineRule="exact"/>
              <w:rPr>
                <w:rFonts w:ascii="Times New Roman" w:hAnsi="Times New Roman"/>
                <w:sz w:val="18"/>
                <w:szCs w:val="18"/>
              </w:rPr>
            </w:pPr>
            <w:r>
              <w:rPr>
                <w:rFonts w:ascii="Times New Roman" w:hAnsi="Times New Roman"/>
                <w:sz w:val="18"/>
                <w:szCs w:val="18"/>
              </w:rPr>
              <w:t xml:space="preserve">Official Seal of department in charge </w:t>
            </w:r>
          </w:p>
        </w:tc>
      </w:tr>
      <w:tr w:rsidR="00344815" w:rsidTr="00882870">
        <w:trPr>
          <w:trHeight w:val="1482"/>
          <w:jc w:val="center"/>
        </w:trPr>
        <w:tc>
          <w:tcPr>
            <w:tcW w:w="4678" w:type="dxa"/>
          </w:tcPr>
          <w:p w:rsidR="00344815" w:rsidRDefault="00344815" w:rsidP="00882870">
            <w:pPr>
              <w:snapToGrid w:val="0"/>
              <w:spacing w:line="360" w:lineRule="auto"/>
              <w:rPr>
                <w:rFonts w:ascii="Times New Roman" w:hAnsi="Times New Roman"/>
                <w:sz w:val="18"/>
                <w:szCs w:val="18"/>
              </w:rPr>
            </w:pPr>
            <w:r>
              <w:rPr>
                <w:rFonts w:ascii="Times New Roman" w:hAnsi="Times New Roman"/>
                <w:sz w:val="18"/>
                <w:szCs w:val="18"/>
              </w:rPr>
              <w:t xml:space="preserve">Official Seal of the asset manager (for </w:t>
            </w:r>
            <w:r>
              <w:rPr>
                <w:rFonts w:ascii="Times New Roman" w:hAnsi="Times New Roman" w:hint="eastAsia"/>
                <w:sz w:val="18"/>
                <w:szCs w:val="18"/>
              </w:rPr>
              <w:t>unincorporated products</w:t>
            </w:r>
            <w:r>
              <w:rPr>
                <w:rFonts w:ascii="Times New Roman" w:hAnsi="Times New Roman"/>
                <w:sz w:val="18"/>
                <w:szCs w:val="18"/>
              </w:rPr>
              <w:t xml:space="preserve">) </w:t>
            </w:r>
          </w:p>
          <w:p w:rsidR="00344815" w:rsidRDefault="00344815" w:rsidP="00882870">
            <w:pPr>
              <w:spacing w:line="440" w:lineRule="exact"/>
              <w:rPr>
                <w:rFonts w:ascii="Times New Roman" w:hAnsi="Times New Roman"/>
                <w:sz w:val="18"/>
                <w:szCs w:val="18"/>
              </w:rPr>
            </w:pPr>
          </w:p>
          <w:p w:rsidR="00344815" w:rsidRDefault="00344815" w:rsidP="00882870">
            <w:pPr>
              <w:spacing w:line="440" w:lineRule="exact"/>
              <w:rPr>
                <w:rFonts w:ascii="Times New Roman" w:hAnsi="Times New Roman"/>
                <w:sz w:val="18"/>
                <w:szCs w:val="18"/>
              </w:rPr>
            </w:pPr>
          </w:p>
          <w:p w:rsidR="00344815" w:rsidRDefault="00344815" w:rsidP="00882870">
            <w:pPr>
              <w:snapToGrid w:val="0"/>
              <w:spacing w:line="360" w:lineRule="auto"/>
              <w:rPr>
                <w:rFonts w:ascii="Times New Roman" w:hAnsi="Times New Roman"/>
                <w:sz w:val="18"/>
                <w:szCs w:val="18"/>
              </w:rPr>
            </w:pPr>
            <w:r>
              <w:rPr>
                <w:rFonts w:ascii="Times New Roman" w:hAnsi="Times New Roman"/>
                <w:sz w:val="18"/>
                <w:szCs w:val="18"/>
              </w:rPr>
              <w:t>Signature (seal) of legal representative or authorized representative</w:t>
            </w:r>
          </w:p>
        </w:tc>
        <w:tc>
          <w:tcPr>
            <w:tcW w:w="4678" w:type="dxa"/>
          </w:tcPr>
          <w:p w:rsidR="00344815" w:rsidRDefault="00344815" w:rsidP="00882870">
            <w:pPr>
              <w:snapToGrid w:val="0"/>
              <w:spacing w:line="360" w:lineRule="auto"/>
              <w:rPr>
                <w:rFonts w:ascii="Times New Roman" w:hAnsi="Times New Roman"/>
                <w:sz w:val="18"/>
                <w:szCs w:val="18"/>
              </w:rPr>
            </w:pPr>
            <w:r>
              <w:rPr>
                <w:rFonts w:ascii="Times New Roman" w:hAnsi="Times New Roman"/>
                <w:sz w:val="18"/>
                <w:szCs w:val="18"/>
              </w:rPr>
              <w:t xml:space="preserve">Official Seal of the custodian (for </w:t>
            </w:r>
            <w:r>
              <w:rPr>
                <w:rFonts w:ascii="Times New Roman" w:hAnsi="Times New Roman" w:hint="eastAsia"/>
                <w:sz w:val="18"/>
                <w:szCs w:val="18"/>
              </w:rPr>
              <w:t>unincorporated products</w:t>
            </w:r>
            <w:r>
              <w:rPr>
                <w:rFonts w:ascii="Times New Roman" w:hAnsi="Times New Roman"/>
                <w:sz w:val="18"/>
                <w:szCs w:val="18"/>
              </w:rPr>
              <w:t>)</w:t>
            </w:r>
          </w:p>
        </w:tc>
      </w:tr>
    </w:tbl>
    <w:p w:rsidR="00344815" w:rsidRDefault="00344815" w:rsidP="00344815">
      <w:pPr>
        <w:spacing w:line="500" w:lineRule="exact"/>
        <w:rPr>
          <w:rFonts w:ascii="Times New Roman" w:hAnsi="Times New Roman"/>
          <w:b/>
          <w:szCs w:val="21"/>
        </w:rPr>
      </w:pPr>
    </w:p>
    <w:p w:rsidR="00344815" w:rsidRDefault="00344815" w:rsidP="00344815">
      <w:pPr>
        <w:ind w:firstLine="440"/>
        <w:jc w:val="right"/>
        <w:rPr>
          <w:rFonts w:ascii="Times New Roman" w:eastAsia="仿宋_GB2312" w:hAnsi="Times New Roman"/>
          <w:i/>
          <w:sz w:val="22"/>
        </w:rPr>
      </w:pPr>
      <w:r>
        <w:rPr>
          <w:rFonts w:ascii="Times New Roman" w:eastAsia="仿宋_GB2312" w:hAnsi="Times New Roman"/>
          <w:i/>
          <w:sz w:val="22"/>
        </w:rPr>
        <w:t>(Please stamp with official seal)</w:t>
      </w:r>
    </w:p>
    <w:p w:rsidR="00344815" w:rsidRDefault="00344815" w:rsidP="00344815">
      <w:pPr>
        <w:rPr>
          <w:rFonts w:ascii="Times New Roman" w:hAnsi="Times New Roman"/>
          <w:b/>
          <w:sz w:val="30"/>
          <w:szCs w:val="30"/>
        </w:rPr>
      </w:pPr>
      <w:r>
        <w:rPr>
          <w:rFonts w:ascii="Times New Roman" w:eastAsia="仿宋_GB2312" w:hAnsi="Times New Roman"/>
          <w:i/>
          <w:sz w:val="22"/>
        </w:rPr>
        <w:br w:type="page"/>
      </w:r>
      <w:r>
        <w:rPr>
          <w:rFonts w:ascii="Times New Roman" w:hAnsi="Times New Roman"/>
          <w:b/>
          <w:sz w:val="30"/>
          <w:szCs w:val="30"/>
        </w:rPr>
        <w:lastRenderedPageBreak/>
        <w:t>Annex 2-2 Basic Information Sheet of Investor</w:t>
      </w:r>
    </w:p>
    <w:p w:rsidR="00344815" w:rsidRDefault="00344815" w:rsidP="00344815">
      <w:pPr>
        <w:widowControl/>
        <w:jc w:val="center"/>
        <w:rPr>
          <w:rFonts w:ascii="Times New Roman" w:hAnsi="Times New Roman"/>
          <w:b/>
          <w:sz w:val="30"/>
          <w:szCs w:val="30"/>
        </w:rPr>
      </w:pPr>
      <w:r>
        <w:rPr>
          <w:rFonts w:ascii="Times New Roman" w:hAnsi="Times New Roman"/>
          <w:b/>
          <w:sz w:val="30"/>
          <w:szCs w:val="30"/>
        </w:rPr>
        <w:t>Basic Information Sheet of Investor (Legal Person Institution)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25"/>
        <w:gridCol w:w="542"/>
        <w:gridCol w:w="2097"/>
        <w:gridCol w:w="430"/>
        <w:gridCol w:w="92"/>
        <w:gridCol w:w="1037"/>
        <w:gridCol w:w="1211"/>
        <w:gridCol w:w="120"/>
        <w:gridCol w:w="2018"/>
      </w:tblGrid>
      <w:tr w:rsidR="00344815" w:rsidTr="00882870">
        <w:trPr>
          <w:trHeight w:val="57"/>
          <w:jc w:val="center"/>
        </w:trPr>
        <w:tc>
          <w:tcPr>
            <w:tcW w:w="2567" w:type="dxa"/>
            <w:gridSpan w:val="2"/>
            <w:tcBorders>
              <w:top w:val="single" w:sz="12" w:space="0" w:color="auto"/>
              <w:left w:val="single" w:sz="12"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Institution’s Full Name</w:t>
            </w:r>
          </w:p>
        </w:tc>
        <w:tc>
          <w:tcPr>
            <w:tcW w:w="2527"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rPr>
                <w:rFonts w:ascii="Times New Roman" w:hAnsi="Times New Roman"/>
                <w:sz w:val="18"/>
                <w:szCs w:val="18"/>
              </w:rPr>
            </w:pPr>
          </w:p>
        </w:tc>
        <w:tc>
          <w:tcPr>
            <w:tcW w:w="2460" w:type="dxa"/>
            <w:gridSpan w:val="4"/>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sz w:val="15"/>
                <w:szCs w:val="15"/>
              </w:rPr>
            </w:pPr>
            <w:r>
              <w:rPr>
                <w:rFonts w:ascii="Times New Roman" w:hAnsi="Times New Roman"/>
                <w:b/>
              </w:rPr>
              <w:t>Institution’s Short Name</w:t>
            </w:r>
          </w:p>
        </w:tc>
        <w:tc>
          <w:tcPr>
            <w:tcW w:w="2018" w:type="dxa"/>
            <w:tcBorders>
              <w:top w:val="single" w:sz="12" w:space="0" w:color="auto"/>
              <w:left w:val="single" w:sz="4" w:space="0" w:color="auto"/>
              <w:bottom w:val="single" w:sz="4" w:space="0" w:color="auto"/>
              <w:right w:val="single" w:sz="12" w:space="0" w:color="auto"/>
            </w:tcBorders>
            <w:vAlign w:val="center"/>
          </w:tcPr>
          <w:p w:rsidR="00344815" w:rsidRDefault="00344815" w:rsidP="00882870">
            <w:pPr>
              <w:spacing w:line="96" w:lineRule="auto"/>
              <w:rPr>
                <w:rFonts w:ascii="Times New Roman" w:hAnsi="Times New Roman"/>
                <w:sz w:val="18"/>
                <w:szCs w:val="18"/>
              </w:rPr>
            </w:pPr>
          </w:p>
        </w:tc>
      </w:tr>
      <w:tr w:rsidR="00344815" w:rsidTr="00882870">
        <w:trPr>
          <w:trHeight w:val="77"/>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Nationality or Region</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rPr>
                <w:rFonts w:ascii="Times New Roman" w:hAnsi="Times New Roman"/>
                <w:sz w:val="18"/>
                <w:szCs w:val="18"/>
              </w:rPr>
            </w:pPr>
            <w:r>
              <w:rPr>
                <w:rFonts w:ascii="Times New Roman" w:hAnsi="Times New Roman"/>
                <w:sz w:val="18"/>
                <w:szCs w:val="18"/>
              </w:rPr>
              <w:t>Domestic institutions please fill “province-city-county”</w:t>
            </w:r>
          </w:p>
        </w:tc>
        <w:tc>
          <w:tcPr>
            <w:tcW w:w="2460" w:type="dxa"/>
            <w:gridSpan w:val="4"/>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Founding Date</w:t>
            </w:r>
          </w:p>
        </w:tc>
        <w:tc>
          <w:tcPr>
            <w:tcW w:w="2018"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rPr>
                <w:rFonts w:ascii="Times New Roman" w:hAnsi="Times New Roman"/>
                <w:sz w:val="18"/>
                <w:szCs w:val="18"/>
              </w:rPr>
            </w:pPr>
          </w:p>
        </w:tc>
      </w:tr>
      <w:tr w:rsidR="00344815" w:rsidTr="00882870">
        <w:trPr>
          <w:trHeight w:val="77"/>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Registered Address</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rPr>
                <w:rFonts w:ascii="Times New Roman" w:hAnsi="Times New Roman"/>
                <w:sz w:val="18"/>
                <w:szCs w:val="18"/>
              </w:rPr>
            </w:pPr>
          </w:p>
        </w:tc>
        <w:tc>
          <w:tcPr>
            <w:tcW w:w="2460" w:type="dxa"/>
            <w:gridSpan w:val="4"/>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sz w:val="15"/>
                <w:szCs w:val="15"/>
              </w:rPr>
            </w:pPr>
            <w:r>
              <w:rPr>
                <w:rFonts w:ascii="Times New Roman" w:hAnsi="Times New Roman"/>
                <w:b/>
              </w:rPr>
              <w:t>Registered Capital (currency)</w:t>
            </w:r>
          </w:p>
        </w:tc>
        <w:tc>
          <w:tcPr>
            <w:tcW w:w="2018"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rPr>
                <w:rFonts w:ascii="Times New Roman" w:hAnsi="Times New Roman"/>
                <w:sz w:val="18"/>
                <w:szCs w:val="18"/>
              </w:rPr>
            </w:pPr>
            <w:r>
              <w:rPr>
                <w:rFonts w:ascii="Times New Roman" w:hAnsi="Times New Roman"/>
                <w:sz w:val="18"/>
                <w:szCs w:val="18"/>
              </w:rPr>
              <w:t xml:space="preserve">Unit: ten thousand </w:t>
            </w:r>
            <w:proofErr w:type="spellStart"/>
            <w:r>
              <w:rPr>
                <w:rFonts w:ascii="Times New Roman" w:hAnsi="Times New Roman"/>
                <w:sz w:val="18"/>
                <w:szCs w:val="18"/>
              </w:rPr>
              <w:t>yuan</w:t>
            </w:r>
            <w:proofErr w:type="spellEnd"/>
          </w:p>
        </w:tc>
      </w:tr>
      <w:tr w:rsidR="00344815" w:rsidTr="00882870">
        <w:trPr>
          <w:trHeight w:val="77"/>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Legal Representative or  Person in Charge</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460" w:type="dxa"/>
            <w:gridSpan w:val="4"/>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Type of Ownership</w:t>
            </w:r>
          </w:p>
        </w:tc>
        <w:tc>
          <w:tcPr>
            <w:tcW w:w="2018"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rPr>
                <w:rFonts w:ascii="Times New Roman" w:hAnsi="Times New Roman"/>
                <w:sz w:val="18"/>
                <w:szCs w:val="18"/>
              </w:rPr>
            </w:pPr>
          </w:p>
        </w:tc>
      </w:tr>
      <w:tr w:rsidR="00344815" w:rsidTr="00882870">
        <w:trPr>
          <w:trHeight w:val="367"/>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Business Scope</w:t>
            </w:r>
          </w:p>
        </w:tc>
        <w:tc>
          <w:tcPr>
            <w:tcW w:w="7005" w:type="dxa"/>
            <w:gridSpan w:val="7"/>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149"/>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Organization Code</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rPr>
                <w:rFonts w:ascii="Times New Roman" w:hAnsi="Times New Roman"/>
                <w:sz w:val="18"/>
                <w:szCs w:val="18"/>
              </w:rPr>
            </w:pPr>
          </w:p>
        </w:tc>
        <w:tc>
          <w:tcPr>
            <w:tcW w:w="2460" w:type="dxa"/>
            <w:gridSpan w:val="4"/>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Expiry Date of Organization Code Certificate</w:t>
            </w:r>
          </w:p>
        </w:tc>
        <w:tc>
          <w:tcPr>
            <w:tcW w:w="2018"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wordWrap w:val="0"/>
              <w:spacing w:line="96" w:lineRule="auto"/>
              <w:jc w:val="right"/>
              <w:rPr>
                <w:rFonts w:ascii="Times New Roman" w:hAnsi="Times New Roman"/>
                <w:sz w:val="18"/>
                <w:szCs w:val="18"/>
              </w:rPr>
            </w:pPr>
            <w:r>
              <w:rPr>
                <w:rFonts w:ascii="Times New Roman" w:hAnsi="Times New Roman"/>
                <w:sz w:val="18"/>
                <w:szCs w:val="18"/>
              </w:rPr>
              <w:t xml:space="preserve">  Month Day, Year</w:t>
            </w:r>
          </w:p>
        </w:tc>
      </w:tr>
      <w:tr w:rsidR="00344815" w:rsidTr="00882870">
        <w:trPr>
          <w:trHeight w:val="371"/>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Valid ID. Certificate Type</w:t>
            </w:r>
          </w:p>
        </w:tc>
        <w:tc>
          <w:tcPr>
            <w:tcW w:w="7005" w:type="dxa"/>
            <w:gridSpan w:val="7"/>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rPr>
                <w:rFonts w:ascii="Times New Roman" w:hAnsi="Times New Roman"/>
                <w:sz w:val="18"/>
                <w:szCs w:val="18"/>
              </w:rPr>
            </w:pPr>
            <w:r>
              <w:rPr>
                <w:rFonts w:ascii="Times New Roman" w:hAnsi="Times New Roman"/>
                <w:sz w:val="18"/>
                <w:szCs w:val="18"/>
              </w:rPr>
              <w:t xml:space="preserve">□Industrial and Commercial Business License </w:t>
            </w:r>
          </w:p>
          <w:p w:rsidR="00344815" w:rsidRDefault="00344815" w:rsidP="00882870">
            <w:pPr>
              <w:spacing w:line="96" w:lineRule="auto"/>
              <w:rPr>
                <w:rFonts w:ascii="Times New Roman" w:hAnsi="Times New Roman"/>
                <w:sz w:val="18"/>
                <w:szCs w:val="18"/>
              </w:rPr>
            </w:pPr>
            <w:r>
              <w:rPr>
                <w:rFonts w:ascii="Times New Roman" w:hAnsi="Times New Roman"/>
                <w:sz w:val="18"/>
                <w:szCs w:val="18"/>
              </w:rPr>
              <w:t xml:space="preserve">□Association Legal Person Registration Certificate   </w:t>
            </w:r>
          </w:p>
          <w:p w:rsidR="00344815" w:rsidRDefault="00344815" w:rsidP="00882870">
            <w:pPr>
              <w:spacing w:line="96" w:lineRule="auto"/>
              <w:rPr>
                <w:rFonts w:ascii="Times New Roman" w:hAnsi="Times New Roman"/>
                <w:sz w:val="18"/>
                <w:szCs w:val="18"/>
              </w:rPr>
            </w:pPr>
            <w:r>
              <w:rPr>
                <w:rFonts w:ascii="Times New Roman" w:hAnsi="Times New Roman"/>
                <w:sz w:val="18"/>
                <w:szCs w:val="18"/>
              </w:rPr>
              <w:t>□Approval Document for the Establishment of Government Agency Legal Person</w:t>
            </w:r>
          </w:p>
          <w:p w:rsidR="00344815" w:rsidRDefault="00344815" w:rsidP="00882870">
            <w:pPr>
              <w:spacing w:line="96" w:lineRule="auto"/>
              <w:rPr>
                <w:rFonts w:ascii="Times New Roman" w:hAnsi="Times New Roman"/>
                <w:sz w:val="18"/>
                <w:szCs w:val="18"/>
              </w:rPr>
            </w:pPr>
            <w:r>
              <w:rPr>
                <w:rFonts w:ascii="Times New Roman" w:hAnsi="Times New Roman"/>
                <w:sz w:val="18"/>
                <w:szCs w:val="18"/>
              </w:rPr>
              <w:t xml:space="preserve">□Public Institution Legal Person Certificate  </w:t>
            </w:r>
          </w:p>
          <w:p w:rsidR="00344815" w:rsidRDefault="00344815" w:rsidP="00882870">
            <w:pPr>
              <w:spacing w:line="96" w:lineRule="auto"/>
              <w:rPr>
                <w:rFonts w:ascii="Times New Roman" w:hAnsi="Times New Roman"/>
                <w:sz w:val="18"/>
                <w:szCs w:val="18"/>
              </w:rPr>
            </w:pPr>
            <w:r>
              <w:rPr>
                <w:rFonts w:ascii="Times New Roman" w:hAnsi="Times New Roman"/>
                <w:sz w:val="18"/>
                <w:szCs w:val="18"/>
              </w:rPr>
              <w:t xml:space="preserve">□Valid Overseas Business Registration Certificate   </w:t>
            </w:r>
          </w:p>
          <w:p w:rsidR="00344815" w:rsidRDefault="00344815" w:rsidP="00882870">
            <w:pPr>
              <w:spacing w:line="96" w:lineRule="auto"/>
              <w:rPr>
                <w:rFonts w:ascii="Times New Roman" w:hAnsi="Times New Roman"/>
                <w:sz w:val="18"/>
                <w:szCs w:val="18"/>
              </w:rPr>
            </w:pPr>
            <w:r>
              <w:rPr>
                <w:rFonts w:ascii="Times New Roman" w:hAnsi="Times New Roman"/>
                <w:sz w:val="18"/>
                <w:szCs w:val="18"/>
              </w:rPr>
              <w:t xml:space="preserve">□ Others </w:t>
            </w:r>
            <w:r>
              <w:rPr>
                <w:rFonts w:ascii="Times New Roman" w:hAnsi="Times New Roman"/>
                <w:sz w:val="18"/>
                <w:szCs w:val="18"/>
                <w:u w:val="single"/>
              </w:rPr>
              <w:t xml:space="preserve">               </w:t>
            </w:r>
            <w:r>
              <w:rPr>
                <w:rFonts w:ascii="Times New Roman" w:hAnsi="Times New Roman"/>
                <w:szCs w:val="21"/>
                <w:u w:val="single"/>
              </w:rPr>
              <w:t xml:space="preserve">  </w:t>
            </w:r>
          </w:p>
        </w:tc>
      </w:tr>
      <w:tr w:rsidR="00344815" w:rsidTr="00882870">
        <w:trPr>
          <w:trHeight w:val="452"/>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 xml:space="preserve">No. of Valid ID. Certificate </w:t>
            </w: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sz w:val="20"/>
              </w:rPr>
              <w:t>Expiry Date of Valid ID. Certificate</w:t>
            </w:r>
          </w:p>
        </w:tc>
        <w:tc>
          <w:tcPr>
            <w:tcW w:w="2138" w:type="dxa"/>
            <w:gridSpan w:val="2"/>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r>
              <w:rPr>
                <w:rFonts w:ascii="Times New Roman" w:hAnsi="Times New Roman"/>
                <w:sz w:val="18"/>
                <w:szCs w:val="18"/>
              </w:rPr>
              <w:t>□ Month Day, Year</w:t>
            </w:r>
          </w:p>
          <w:p w:rsidR="00344815" w:rsidRDefault="00344815" w:rsidP="00882870">
            <w:pPr>
              <w:spacing w:line="96" w:lineRule="auto"/>
              <w:jc w:val="left"/>
              <w:rPr>
                <w:rFonts w:ascii="Times New Roman" w:hAnsi="Times New Roman"/>
                <w:sz w:val="18"/>
                <w:szCs w:val="18"/>
              </w:rPr>
            </w:pPr>
            <w:r>
              <w:rPr>
                <w:rFonts w:ascii="Times New Roman" w:hAnsi="Times New Roman"/>
                <w:sz w:val="18"/>
                <w:szCs w:val="18"/>
              </w:rPr>
              <w:t>□ Long-term validness</w:t>
            </w:r>
          </w:p>
        </w:tc>
      </w:tr>
      <w:tr w:rsidR="00344815" w:rsidTr="00882870">
        <w:trPr>
          <w:trHeight w:val="418"/>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Financial Industry License Type</w:t>
            </w:r>
          </w:p>
        </w:tc>
        <w:tc>
          <w:tcPr>
            <w:tcW w:w="7005" w:type="dxa"/>
            <w:gridSpan w:val="7"/>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r>
              <w:rPr>
                <w:rFonts w:ascii="Times New Roman" w:hAnsi="Times New Roman"/>
                <w:sz w:val="18"/>
                <w:szCs w:val="18"/>
              </w:rPr>
              <w:t>□Financial Business License            □Securities Business License</w:t>
            </w:r>
          </w:p>
          <w:p w:rsidR="00344815" w:rsidRDefault="00344815" w:rsidP="00882870">
            <w:pPr>
              <w:spacing w:line="96" w:lineRule="auto"/>
              <w:jc w:val="left"/>
              <w:rPr>
                <w:rFonts w:ascii="Times New Roman" w:hAnsi="Times New Roman"/>
                <w:sz w:val="18"/>
                <w:szCs w:val="18"/>
              </w:rPr>
            </w:pPr>
            <w:r>
              <w:rPr>
                <w:rFonts w:ascii="Times New Roman" w:hAnsi="Times New Roman"/>
                <w:sz w:val="18"/>
                <w:szCs w:val="18"/>
              </w:rPr>
              <w:t>□Fund Management Qualification Certificate</w:t>
            </w:r>
          </w:p>
          <w:p w:rsidR="00344815" w:rsidRDefault="00344815" w:rsidP="00882870">
            <w:pPr>
              <w:spacing w:line="96" w:lineRule="auto"/>
              <w:jc w:val="left"/>
              <w:rPr>
                <w:rFonts w:ascii="Times New Roman" w:hAnsi="Times New Roman"/>
                <w:sz w:val="18"/>
                <w:szCs w:val="18"/>
              </w:rPr>
            </w:pPr>
            <w:r>
              <w:rPr>
                <w:rFonts w:ascii="Times New Roman" w:hAnsi="Times New Roman"/>
                <w:sz w:val="18"/>
                <w:szCs w:val="18"/>
              </w:rPr>
              <w:t xml:space="preserve">□Legal-person License for Insurance Company </w:t>
            </w:r>
          </w:p>
          <w:p w:rsidR="00344815" w:rsidRDefault="00344815" w:rsidP="00882870">
            <w:pPr>
              <w:spacing w:line="96" w:lineRule="auto"/>
              <w:jc w:val="left"/>
              <w:rPr>
                <w:rFonts w:ascii="Times New Roman" w:hAnsi="Times New Roman"/>
                <w:sz w:val="18"/>
                <w:szCs w:val="18"/>
              </w:rPr>
            </w:pPr>
            <w:r>
              <w:rPr>
                <w:rFonts w:ascii="Times New Roman" w:hAnsi="Times New Roman"/>
                <w:sz w:val="18"/>
                <w:szCs w:val="18"/>
              </w:rPr>
              <w:t xml:space="preserve">□Legal-person License for Insurance Asset Management Company        □Others              </w:t>
            </w:r>
          </w:p>
        </w:tc>
      </w:tr>
      <w:tr w:rsidR="00344815" w:rsidTr="00882870">
        <w:trPr>
          <w:trHeight w:val="345"/>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b/>
              </w:rPr>
            </w:pPr>
            <w:r>
              <w:rPr>
                <w:rFonts w:ascii="Times New Roman" w:hAnsi="Times New Roman"/>
                <w:b/>
              </w:rPr>
              <w:t>Financial Industry License No.</w:t>
            </w: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rPr>
            </w:pPr>
            <w:r>
              <w:rPr>
                <w:rFonts w:ascii="Times New Roman" w:hAnsi="Times New Roman"/>
                <w:b/>
              </w:rPr>
              <w:t>Expiry Date of Financial Industry License</w:t>
            </w:r>
          </w:p>
        </w:tc>
        <w:tc>
          <w:tcPr>
            <w:tcW w:w="2138" w:type="dxa"/>
            <w:gridSpan w:val="2"/>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r>
              <w:rPr>
                <w:rFonts w:ascii="Times New Roman" w:hAnsi="Times New Roman"/>
                <w:sz w:val="18"/>
                <w:szCs w:val="18"/>
              </w:rPr>
              <w:t>□ Month Day, Year</w:t>
            </w:r>
          </w:p>
          <w:p w:rsidR="00344815" w:rsidRDefault="00344815" w:rsidP="00882870">
            <w:pPr>
              <w:spacing w:line="96" w:lineRule="auto"/>
              <w:jc w:val="left"/>
              <w:rPr>
                <w:rFonts w:ascii="Times New Roman" w:hAnsi="Times New Roman"/>
              </w:rPr>
            </w:pPr>
            <w:r>
              <w:rPr>
                <w:rFonts w:ascii="Times New Roman" w:hAnsi="Times New Roman"/>
                <w:sz w:val="18"/>
                <w:szCs w:val="18"/>
              </w:rPr>
              <w:t>□ Long-term validness</w:t>
            </w:r>
          </w:p>
        </w:tc>
      </w:tr>
      <w:tr w:rsidR="00344815" w:rsidTr="00882870">
        <w:trPr>
          <w:trHeight w:val="694"/>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center"/>
              <w:rPr>
                <w:rFonts w:ascii="Times New Roman" w:hAnsi="Times New Roman"/>
                <w:b/>
              </w:rPr>
            </w:pPr>
            <w:r>
              <w:rPr>
                <w:rFonts w:ascii="Times New Roman" w:hAnsi="Times New Roman"/>
                <w:b/>
              </w:rPr>
              <w:t xml:space="preserve">Institution Types </w:t>
            </w:r>
          </w:p>
          <w:p w:rsidR="00344815" w:rsidRDefault="00344815" w:rsidP="00882870">
            <w:pPr>
              <w:jc w:val="center"/>
              <w:rPr>
                <w:rFonts w:ascii="Times New Roman" w:hAnsi="Times New Roman"/>
                <w:b/>
              </w:rPr>
            </w:pPr>
            <w:r>
              <w:rPr>
                <w:rFonts w:ascii="Times New Roman" w:hAnsi="Times New Roman"/>
                <w:b/>
              </w:rPr>
              <w:t xml:space="preserve">(mark √) </w:t>
            </w:r>
          </w:p>
        </w:tc>
        <w:tc>
          <w:tcPr>
            <w:tcW w:w="7005" w:type="dxa"/>
            <w:gridSpan w:val="7"/>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48" w:lineRule="auto"/>
              <w:jc w:val="left"/>
              <w:rPr>
                <w:rFonts w:ascii="Times New Roman" w:hAnsi="Times New Roman"/>
                <w:sz w:val="18"/>
                <w:szCs w:val="18"/>
              </w:rPr>
            </w:pPr>
            <w:r>
              <w:rPr>
                <w:rFonts w:ascii="Times New Roman" w:hAnsi="Times New Roman"/>
                <w:sz w:val="18"/>
                <w:szCs w:val="18"/>
              </w:rPr>
              <w:t>□ Banking Financial Institutions</w:t>
            </w:r>
          </w:p>
          <w:p w:rsidR="00882870" w:rsidRDefault="00344815" w:rsidP="00882870">
            <w:pPr>
              <w:spacing w:line="48" w:lineRule="auto"/>
              <w:ind w:firstLineChars="150" w:firstLine="270"/>
              <w:jc w:val="left"/>
              <w:rPr>
                <w:rFonts w:ascii="Times New Roman" w:hAnsi="Times New Roman"/>
                <w:sz w:val="18"/>
                <w:szCs w:val="18"/>
              </w:rPr>
            </w:pPr>
            <w:r>
              <w:rPr>
                <w:rFonts w:ascii="Times New Roman" w:hAnsi="Times New Roman"/>
                <w:sz w:val="18"/>
                <w:szCs w:val="18"/>
              </w:rPr>
              <w:t xml:space="preserve">□Developmental  Financial Institution    □Policy Bank     </w:t>
            </w:r>
          </w:p>
          <w:p w:rsidR="00344815" w:rsidRDefault="00344815" w:rsidP="00882870">
            <w:pPr>
              <w:spacing w:line="48" w:lineRule="auto"/>
              <w:ind w:firstLineChars="150" w:firstLine="270"/>
              <w:jc w:val="left"/>
              <w:rPr>
                <w:rFonts w:ascii="Times New Roman" w:hAnsi="Times New Roman"/>
                <w:sz w:val="18"/>
                <w:szCs w:val="18"/>
              </w:rPr>
            </w:pPr>
            <w:r>
              <w:rPr>
                <w:rFonts w:ascii="Times New Roman" w:hAnsi="Times New Roman"/>
                <w:sz w:val="18"/>
                <w:szCs w:val="18"/>
              </w:rPr>
              <w:t xml:space="preserve">□State-controlled Commercial Banks    □Joint-equity Bank      </w:t>
            </w:r>
          </w:p>
          <w:p w:rsidR="00344815" w:rsidRDefault="00344815" w:rsidP="00882870">
            <w:pPr>
              <w:spacing w:line="48" w:lineRule="auto"/>
              <w:ind w:firstLineChars="150" w:firstLine="270"/>
              <w:jc w:val="left"/>
              <w:rPr>
                <w:rFonts w:ascii="Times New Roman" w:hAnsi="Times New Roman"/>
                <w:sz w:val="18"/>
                <w:szCs w:val="18"/>
              </w:rPr>
            </w:pPr>
            <w:r>
              <w:rPr>
                <w:rFonts w:ascii="Times New Roman" w:hAnsi="Times New Roman"/>
                <w:sz w:val="18"/>
                <w:szCs w:val="18"/>
              </w:rPr>
              <w:t xml:space="preserve">□Foreign Bank  □Urban Commercial Banks   □ Rural Commercial Banks   </w:t>
            </w:r>
          </w:p>
          <w:p w:rsidR="00344815" w:rsidRDefault="00344815" w:rsidP="00882870">
            <w:pPr>
              <w:spacing w:line="48" w:lineRule="auto"/>
              <w:ind w:firstLineChars="150" w:firstLine="270"/>
              <w:jc w:val="left"/>
              <w:rPr>
                <w:rFonts w:ascii="Times New Roman" w:hAnsi="Times New Roman"/>
                <w:sz w:val="18"/>
                <w:szCs w:val="18"/>
              </w:rPr>
            </w:pPr>
            <w:r>
              <w:rPr>
                <w:rFonts w:ascii="Times New Roman" w:hAnsi="Times New Roman"/>
                <w:sz w:val="18"/>
                <w:szCs w:val="18"/>
              </w:rPr>
              <w:t xml:space="preserve">□Rural Cooperative Bank  □ Village and Town Bank   □Urban Credit Cooperative  </w:t>
            </w:r>
          </w:p>
          <w:p w:rsidR="00344815" w:rsidRDefault="00344815" w:rsidP="00882870">
            <w:pPr>
              <w:spacing w:line="48" w:lineRule="auto"/>
              <w:ind w:leftChars="129" w:left="271"/>
              <w:jc w:val="left"/>
              <w:rPr>
                <w:rFonts w:ascii="Times New Roman" w:hAnsi="Times New Roman"/>
                <w:sz w:val="18"/>
                <w:szCs w:val="18"/>
              </w:rPr>
            </w:pPr>
            <w:r>
              <w:rPr>
                <w:rFonts w:ascii="Times New Roman" w:hAnsi="Times New Roman"/>
                <w:sz w:val="18"/>
                <w:szCs w:val="18"/>
              </w:rPr>
              <w:t>□Rural Credit Cooperative □Bank Branch  □Trust Company</w:t>
            </w:r>
          </w:p>
          <w:p w:rsidR="005A1A6B" w:rsidRDefault="00344815" w:rsidP="00882870">
            <w:pPr>
              <w:spacing w:line="48" w:lineRule="auto"/>
              <w:ind w:leftChars="129" w:left="271"/>
              <w:jc w:val="left"/>
              <w:rPr>
                <w:rFonts w:ascii="Times New Roman" w:hAnsi="Times New Roman"/>
                <w:sz w:val="18"/>
                <w:szCs w:val="18"/>
              </w:rPr>
            </w:pPr>
            <w:r>
              <w:rPr>
                <w:rFonts w:ascii="Times New Roman" w:hAnsi="Times New Roman"/>
                <w:sz w:val="18"/>
                <w:szCs w:val="18"/>
              </w:rPr>
              <w:t xml:space="preserve"> □Financial Leasing Company  □Finance Company      </w:t>
            </w:r>
          </w:p>
          <w:p w:rsidR="00344815" w:rsidRDefault="00344815" w:rsidP="00882870">
            <w:pPr>
              <w:spacing w:line="48" w:lineRule="auto"/>
              <w:ind w:leftChars="129" w:left="271"/>
              <w:jc w:val="left"/>
              <w:rPr>
                <w:rFonts w:ascii="Times New Roman" w:hAnsi="Times New Roman"/>
                <w:sz w:val="18"/>
                <w:szCs w:val="18"/>
              </w:rPr>
            </w:pPr>
            <w:r>
              <w:rPr>
                <w:rFonts w:ascii="Times New Roman" w:hAnsi="Times New Roman"/>
                <w:sz w:val="18"/>
                <w:szCs w:val="18"/>
              </w:rPr>
              <w:t>□ Asset Management Company      □ Others</w:t>
            </w:r>
          </w:p>
          <w:p w:rsidR="00344815" w:rsidRDefault="00344815" w:rsidP="00882870">
            <w:pPr>
              <w:spacing w:line="48" w:lineRule="auto"/>
              <w:jc w:val="left"/>
              <w:rPr>
                <w:rFonts w:ascii="Times New Roman" w:hAnsi="Times New Roman"/>
                <w:sz w:val="18"/>
                <w:szCs w:val="18"/>
              </w:rPr>
            </w:pPr>
            <w:r>
              <w:rPr>
                <w:rFonts w:ascii="Times New Roman" w:hAnsi="Times New Roman"/>
                <w:sz w:val="18"/>
                <w:szCs w:val="18"/>
              </w:rPr>
              <w:t>□ Financial Institutions in Securities Industry</w:t>
            </w:r>
          </w:p>
          <w:p w:rsidR="00344815" w:rsidRDefault="00344815" w:rsidP="00882870">
            <w:pPr>
              <w:spacing w:line="48" w:lineRule="auto"/>
              <w:ind w:leftChars="129" w:left="271"/>
              <w:jc w:val="left"/>
              <w:rPr>
                <w:rFonts w:ascii="Times New Roman" w:hAnsi="Times New Roman"/>
                <w:sz w:val="18"/>
                <w:szCs w:val="18"/>
              </w:rPr>
            </w:pPr>
            <w:r>
              <w:rPr>
                <w:rFonts w:ascii="Times New Roman" w:hAnsi="Times New Roman"/>
                <w:sz w:val="18"/>
                <w:szCs w:val="18"/>
              </w:rPr>
              <w:t>□ Securities Company        □ Fund Company    □Futures Brokers       □Others</w:t>
            </w:r>
          </w:p>
          <w:p w:rsidR="00344815" w:rsidRDefault="00344815" w:rsidP="00882870">
            <w:pPr>
              <w:spacing w:line="48" w:lineRule="auto"/>
              <w:jc w:val="left"/>
              <w:rPr>
                <w:rFonts w:ascii="Times New Roman" w:hAnsi="Times New Roman"/>
                <w:sz w:val="18"/>
                <w:szCs w:val="18"/>
              </w:rPr>
            </w:pPr>
            <w:r>
              <w:rPr>
                <w:rFonts w:ascii="Times New Roman" w:hAnsi="Times New Roman"/>
                <w:sz w:val="18"/>
                <w:szCs w:val="18"/>
              </w:rPr>
              <w:t>□Financial Institutions in Insurance Industry</w:t>
            </w:r>
          </w:p>
          <w:p w:rsidR="00344815" w:rsidRDefault="00344815" w:rsidP="00882870">
            <w:pPr>
              <w:spacing w:line="48" w:lineRule="auto"/>
              <w:ind w:leftChars="129" w:left="271"/>
              <w:jc w:val="left"/>
              <w:rPr>
                <w:rFonts w:ascii="Times New Roman" w:hAnsi="Times New Roman"/>
                <w:sz w:val="18"/>
                <w:szCs w:val="18"/>
              </w:rPr>
            </w:pPr>
            <w:r>
              <w:rPr>
                <w:rFonts w:ascii="Times New Roman" w:hAnsi="Times New Roman"/>
                <w:sz w:val="18"/>
                <w:szCs w:val="18"/>
              </w:rPr>
              <w:t xml:space="preserve">□Insurance Company  □Insurance Asset Management Company  □Insurance Brokers   □Others </w:t>
            </w:r>
          </w:p>
          <w:p w:rsidR="00344815" w:rsidRDefault="00344815" w:rsidP="00882870">
            <w:pPr>
              <w:spacing w:line="48" w:lineRule="auto"/>
              <w:jc w:val="left"/>
              <w:rPr>
                <w:rFonts w:ascii="Times New Roman" w:hAnsi="Times New Roman"/>
                <w:sz w:val="18"/>
                <w:szCs w:val="18"/>
              </w:rPr>
            </w:pPr>
            <w:r>
              <w:rPr>
                <w:rFonts w:ascii="Times New Roman" w:hAnsi="Times New Roman"/>
                <w:sz w:val="18"/>
                <w:szCs w:val="18"/>
              </w:rPr>
              <w:t>□ Non-financial Institutions</w:t>
            </w:r>
          </w:p>
          <w:p w:rsidR="00344815" w:rsidRDefault="00344815" w:rsidP="00882870">
            <w:pPr>
              <w:spacing w:line="48" w:lineRule="auto"/>
              <w:ind w:leftChars="129" w:left="271"/>
              <w:jc w:val="left"/>
              <w:rPr>
                <w:rFonts w:ascii="Times New Roman" w:hAnsi="Times New Roman"/>
                <w:sz w:val="18"/>
                <w:szCs w:val="18"/>
              </w:rPr>
            </w:pPr>
            <w:r>
              <w:rPr>
                <w:rFonts w:ascii="Times New Roman" w:hAnsi="Times New Roman"/>
                <w:sz w:val="18"/>
                <w:szCs w:val="18"/>
              </w:rPr>
              <w:lastRenderedPageBreak/>
              <w:t>□Association Legal Person   □  Government Agency Legal Person    □  Industrial and Commercial Company    □Public Institution Legal Person   □Others</w:t>
            </w:r>
          </w:p>
          <w:p w:rsidR="00344815" w:rsidRDefault="00344815" w:rsidP="00882870">
            <w:pPr>
              <w:spacing w:line="48" w:lineRule="auto"/>
              <w:jc w:val="left"/>
              <w:rPr>
                <w:rFonts w:ascii="Times New Roman" w:hAnsi="Times New Roman"/>
                <w:sz w:val="18"/>
                <w:szCs w:val="18"/>
              </w:rPr>
            </w:pPr>
            <w:r>
              <w:rPr>
                <w:rFonts w:ascii="Times New Roman" w:hAnsi="Times New Roman"/>
                <w:sz w:val="18"/>
                <w:szCs w:val="18"/>
              </w:rPr>
              <w:t>□ Overseas Institutions</w:t>
            </w:r>
          </w:p>
          <w:p w:rsidR="00344815" w:rsidRDefault="00344815" w:rsidP="00882870">
            <w:pPr>
              <w:spacing w:line="48" w:lineRule="auto"/>
              <w:ind w:leftChars="172" w:left="361"/>
              <w:jc w:val="left"/>
              <w:rPr>
                <w:rFonts w:ascii="Times New Roman" w:hAnsi="Times New Roman"/>
                <w:sz w:val="18"/>
                <w:szCs w:val="18"/>
              </w:rPr>
            </w:pPr>
            <w:r>
              <w:rPr>
                <w:rFonts w:ascii="Times New Roman" w:hAnsi="Times New Roman"/>
                <w:sz w:val="18"/>
                <w:szCs w:val="18"/>
              </w:rPr>
              <w:t>□ International Organizations      □Foreign Central Bank  □ RMB Clearing Bank     □Overseas Participating Bank</w:t>
            </w:r>
          </w:p>
          <w:p w:rsidR="00344815" w:rsidRDefault="00344815" w:rsidP="00882870">
            <w:pPr>
              <w:spacing w:line="48" w:lineRule="auto"/>
              <w:ind w:leftChars="129" w:left="271" w:firstLineChars="50" w:firstLine="90"/>
              <w:jc w:val="left"/>
              <w:rPr>
                <w:rFonts w:ascii="Times New Roman" w:hAnsi="Times New Roman"/>
                <w:sz w:val="18"/>
                <w:szCs w:val="18"/>
              </w:rPr>
            </w:pPr>
            <w:r>
              <w:rPr>
                <w:rFonts w:ascii="Times New Roman" w:hAnsi="Times New Roman"/>
                <w:sz w:val="18"/>
                <w:szCs w:val="18"/>
              </w:rPr>
              <w:t xml:space="preserve">□Overseas Insurance Company     □ QFII     □ RQFII    □Others  </w:t>
            </w:r>
          </w:p>
        </w:tc>
      </w:tr>
      <w:tr w:rsidR="00344815" w:rsidTr="00882870">
        <w:trPr>
          <w:trHeight w:val="485"/>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center"/>
              <w:rPr>
                <w:rFonts w:ascii="Times New Roman" w:hAnsi="Times New Roman"/>
                <w:b/>
              </w:rPr>
            </w:pPr>
            <w:r>
              <w:rPr>
                <w:rFonts w:ascii="Times New Roman" w:hAnsi="Times New Roman"/>
                <w:b/>
              </w:rPr>
              <w:lastRenderedPageBreak/>
              <w:t>Name of the Parent Company</w:t>
            </w: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i/>
                <w:sz w:val="18"/>
                <w:szCs w:val="18"/>
              </w:rPr>
            </w:pPr>
            <w:r>
              <w:rPr>
                <w:rFonts w:ascii="Times New Roman" w:hAnsi="Times New Roman"/>
                <w:i/>
                <w:sz w:val="18"/>
                <w:szCs w:val="18"/>
              </w:rPr>
              <w:t>(Applicable to subsidiaries)</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hAnsi="Times New Roman"/>
              </w:rPr>
            </w:pPr>
            <w:r>
              <w:rPr>
                <w:rFonts w:ascii="Times New Roman" w:hAnsi="Times New Roman"/>
                <w:b/>
              </w:rPr>
              <w:t>Parent Company Organization Code</w:t>
            </w:r>
          </w:p>
        </w:tc>
        <w:tc>
          <w:tcPr>
            <w:tcW w:w="2138" w:type="dxa"/>
            <w:gridSpan w:val="2"/>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i/>
                <w:sz w:val="18"/>
                <w:szCs w:val="18"/>
              </w:rPr>
            </w:pPr>
            <w:r>
              <w:rPr>
                <w:rFonts w:ascii="Times New Roman" w:hAnsi="Times New Roman"/>
                <w:i/>
                <w:sz w:val="18"/>
                <w:szCs w:val="18"/>
              </w:rPr>
              <w:t xml:space="preserve">(Applicable to subsidiaries)    </w:t>
            </w:r>
          </w:p>
        </w:tc>
      </w:tr>
      <w:tr w:rsidR="00344815" w:rsidTr="00882870">
        <w:trPr>
          <w:trHeight w:val="125"/>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center"/>
              <w:rPr>
                <w:rFonts w:ascii="Times New Roman" w:hAnsi="Times New Roman"/>
                <w:b/>
              </w:rPr>
            </w:pPr>
            <w:r>
              <w:rPr>
                <w:rFonts w:ascii="Times New Roman" w:hAnsi="Times New Roman"/>
                <w:b/>
              </w:rPr>
              <w:t xml:space="preserve">Name of the Controlling Company </w:t>
            </w: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i/>
                <w:sz w:val="18"/>
                <w:szCs w:val="18"/>
              </w:rPr>
            </w:pPr>
            <w:r>
              <w:rPr>
                <w:rFonts w:ascii="Times New Roman" w:hAnsi="Times New Roman"/>
                <w:i/>
                <w:sz w:val="18"/>
                <w:szCs w:val="18"/>
              </w:rPr>
              <w:t xml:space="preserve">(Applicable to branches)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hAnsi="Times New Roman"/>
                <w:b/>
              </w:rPr>
            </w:pPr>
            <w:r>
              <w:rPr>
                <w:rFonts w:ascii="Times New Roman" w:hAnsi="Times New Roman"/>
                <w:b/>
              </w:rPr>
              <w:t>Controlling Company Organization Code</w:t>
            </w:r>
          </w:p>
        </w:tc>
        <w:tc>
          <w:tcPr>
            <w:tcW w:w="2138" w:type="dxa"/>
            <w:gridSpan w:val="2"/>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i/>
                <w:sz w:val="18"/>
                <w:szCs w:val="18"/>
              </w:rPr>
            </w:pPr>
            <w:r>
              <w:rPr>
                <w:rFonts w:ascii="Times New Roman" w:hAnsi="Times New Roman"/>
                <w:i/>
                <w:sz w:val="18"/>
                <w:szCs w:val="18"/>
              </w:rPr>
              <w:t>(Applicable to branches)</w:t>
            </w:r>
          </w:p>
        </w:tc>
      </w:tr>
      <w:tr w:rsidR="00344815" w:rsidTr="00882870">
        <w:trPr>
          <w:trHeight w:val="708"/>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center"/>
              <w:rPr>
                <w:rFonts w:ascii="Times New Roman" w:hAnsi="Times New Roman"/>
                <w:b/>
              </w:rPr>
            </w:pPr>
            <w:r>
              <w:rPr>
                <w:rFonts w:ascii="Times New Roman" w:hAnsi="Times New Roman"/>
                <w:b/>
              </w:rPr>
              <w:t>Name of the Largest Shareholder</w:t>
            </w: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hAnsi="Times New Roman"/>
                <w:b/>
              </w:rPr>
            </w:pPr>
            <w:r>
              <w:rPr>
                <w:rFonts w:ascii="Times New Roman" w:hAnsi="Times New Roman"/>
                <w:b/>
              </w:rPr>
              <w:t>Stake of the Largest Shareholder (%)</w:t>
            </w:r>
          </w:p>
        </w:tc>
        <w:tc>
          <w:tcPr>
            <w:tcW w:w="2138" w:type="dxa"/>
            <w:gridSpan w:val="2"/>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06"/>
          <w:jc w:val="center"/>
        </w:trPr>
        <w:tc>
          <w:tcPr>
            <w:tcW w:w="2567" w:type="dxa"/>
            <w:gridSpan w:val="2"/>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center"/>
              <w:rPr>
                <w:rFonts w:ascii="Times New Roman" w:hAnsi="Times New Roman"/>
                <w:b/>
              </w:rPr>
            </w:pPr>
            <w:r>
              <w:rPr>
                <w:rFonts w:ascii="Times New Roman" w:hAnsi="Times New Roman"/>
                <w:b/>
              </w:rPr>
              <w:t>Name of the Second Largest Shareholder</w:t>
            </w: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hAnsi="Times New Roman"/>
                <w:b/>
              </w:rPr>
            </w:pPr>
            <w:r>
              <w:rPr>
                <w:rFonts w:ascii="Times New Roman" w:hAnsi="Times New Roman"/>
                <w:b/>
              </w:rPr>
              <w:t>Stake of the Second Largest Shareholder (%)</w:t>
            </w:r>
          </w:p>
        </w:tc>
        <w:tc>
          <w:tcPr>
            <w:tcW w:w="2138" w:type="dxa"/>
            <w:gridSpan w:val="2"/>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699"/>
          <w:jc w:val="center"/>
        </w:trPr>
        <w:tc>
          <w:tcPr>
            <w:tcW w:w="2567" w:type="dxa"/>
            <w:gridSpan w:val="2"/>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center"/>
              <w:rPr>
                <w:rFonts w:ascii="Times New Roman" w:hAnsi="Times New Roman"/>
                <w:b/>
              </w:rPr>
            </w:pPr>
            <w:r>
              <w:rPr>
                <w:rFonts w:ascii="Times New Roman" w:hAnsi="Times New Roman"/>
                <w:b/>
              </w:rPr>
              <w:t>Name of the Third Largest Shareholder</w:t>
            </w:r>
          </w:p>
        </w:tc>
        <w:tc>
          <w:tcPr>
            <w:tcW w:w="261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248"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center"/>
              <w:rPr>
                <w:rFonts w:ascii="Times New Roman" w:hAnsi="Times New Roman"/>
                <w:b/>
              </w:rPr>
            </w:pPr>
            <w:r>
              <w:rPr>
                <w:rFonts w:ascii="Times New Roman" w:hAnsi="Times New Roman"/>
                <w:b/>
              </w:rPr>
              <w:t>Stake of the Third Largest Shareholder (%)</w:t>
            </w:r>
          </w:p>
        </w:tc>
        <w:tc>
          <w:tcPr>
            <w:tcW w:w="2138" w:type="dxa"/>
            <w:gridSpan w:val="2"/>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112"/>
          <w:jc w:val="center"/>
        </w:trPr>
        <w:tc>
          <w:tcPr>
            <w:tcW w:w="9572" w:type="dxa"/>
            <w:gridSpan w:val="9"/>
            <w:tcBorders>
              <w:top w:val="single" w:sz="12" w:space="0" w:color="auto"/>
              <w:left w:val="single" w:sz="12" w:space="0" w:color="auto"/>
              <w:bottom w:val="single" w:sz="12" w:space="0" w:color="auto"/>
              <w:right w:val="single" w:sz="12" w:space="0" w:color="auto"/>
            </w:tcBorders>
            <w:vAlign w:val="center"/>
          </w:tcPr>
          <w:p w:rsidR="00344815" w:rsidRDefault="00344815" w:rsidP="00882870">
            <w:pPr>
              <w:jc w:val="left"/>
              <w:rPr>
                <w:rFonts w:ascii="Times New Roman" w:hAnsi="Times New Roman"/>
                <w:b/>
              </w:rPr>
            </w:pPr>
            <w:r>
              <w:rPr>
                <w:rFonts w:ascii="Times New Roman" w:hAnsi="Times New Roman"/>
                <w:b/>
              </w:rPr>
              <w:t>I. Senior Executive in Charge of Bond Business and the Contact Thereof</w:t>
            </w:r>
          </w:p>
        </w:tc>
      </w:tr>
      <w:tr w:rsidR="00344815" w:rsidTr="00882870">
        <w:trPr>
          <w:trHeight w:val="108"/>
          <w:jc w:val="center"/>
        </w:trPr>
        <w:tc>
          <w:tcPr>
            <w:tcW w:w="2025"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Name</w:t>
            </w:r>
          </w:p>
        </w:tc>
        <w:tc>
          <w:tcPr>
            <w:tcW w:w="2639"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3349" w:type="dxa"/>
            <w:gridSpan w:val="3"/>
            <w:tcBorders>
              <w:top w:val="single" w:sz="12"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308"/>
          <w:jc w:val="center"/>
        </w:trPr>
        <w:tc>
          <w:tcPr>
            <w:tcW w:w="2025"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Address</w:t>
            </w:r>
          </w:p>
        </w:tc>
        <w:tc>
          <w:tcPr>
            <w:tcW w:w="2639"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Zip Code</w:t>
            </w:r>
          </w:p>
        </w:tc>
        <w:tc>
          <w:tcPr>
            <w:tcW w:w="3349" w:type="dxa"/>
            <w:gridSpan w:val="3"/>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9572" w:type="dxa"/>
            <w:gridSpan w:val="9"/>
            <w:tcBorders>
              <w:top w:val="single" w:sz="12" w:space="0" w:color="auto"/>
              <w:left w:val="single" w:sz="12" w:space="0" w:color="auto"/>
              <w:bottom w:val="single" w:sz="12" w:space="0" w:color="auto"/>
              <w:right w:val="single" w:sz="12" w:space="0" w:color="auto"/>
            </w:tcBorders>
            <w:vAlign w:val="center"/>
          </w:tcPr>
          <w:p w:rsidR="00344815" w:rsidRDefault="00344815" w:rsidP="00882870">
            <w:pPr>
              <w:jc w:val="left"/>
              <w:rPr>
                <w:rFonts w:ascii="Times New Roman" w:hAnsi="Times New Roman"/>
                <w:b/>
              </w:rPr>
            </w:pPr>
            <w:r>
              <w:rPr>
                <w:rFonts w:ascii="Times New Roman" w:hAnsi="Times New Roman"/>
                <w:b/>
              </w:rPr>
              <w:t>II. Heads of Bond Business Departments and the Contacts Thereof</w:t>
            </w:r>
            <w:r>
              <w:rPr>
                <w:rFonts w:ascii="Times New Roman" w:hAnsi="Times New Roman"/>
                <w:b/>
                <w:sz w:val="18"/>
              </w:rPr>
              <w:t xml:space="preserve"> (should include investment management, liquidity management, bond trading, custody and settlement, and risk management departments) </w:t>
            </w:r>
          </w:p>
        </w:tc>
      </w:tr>
      <w:tr w:rsidR="00344815" w:rsidTr="00882870">
        <w:trPr>
          <w:trHeight w:val="77"/>
          <w:jc w:val="center"/>
        </w:trPr>
        <w:tc>
          <w:tcPr>
            <w:tcW w:w="2025"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 Name</w:t>
            </w:r>
          </w:p>
        </w:tc>
        <w:tc>
          <w:tcPr>
            <w:tcW w:w="2639"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3349" w:type="dxa"/>
            <w:gridSpan w:val="3"/>
            <w:tcBorders>
              <w:top w:val="single" w:sz="12"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Person in Charge</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 xml:space="preserve">Mobile Phone </w:t>
            </w:r>
          </w:p>
        </w:tc>
        <w:tc>
          <w:tcPr>
            <w:tcW w:w="2639"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3349" w:type="dxa"/>
            <w:gridSpan w:val="3"/>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 Name</w:t>
            </w:r>
          </w:p>
        </w:tc>
        <w:tc>
          <w:tcPr>
            <w:tcW w:w="2639"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3349" w:type="dxa"/>
            <w:gridSpan w:val="3"/>
            <w:tcBorders>
              <w:top w:val="single" w:sz="12"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Person in Charge</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 xml:space="preserve">Mobile Phone </w:t>
            </w:r>
          </w:p>
        </w:tc>
        <w:tc>
          <w:tcPr>
            <w:tcW w:w="2639"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3349" w:type="dxa"/>
            <w:gridSpan w:val="3"/>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 Name</w:t>
            </w:r>
          </w:p>
        </w:tc>
        <w:tc>
          <w:tcPr>
            <w:tcW w:w="2639"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3349" w:type="dxa"/>
            <w:gridSpan w:val="3"/>
            <w:tcBorders>
              <w:top w:val="single" w:sz="12"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Person in Charge</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 xml:space="preserve">Mobile Phone </w:t>
            </w:r>
          </w:p>
        </w:tc>
        <w:tc>
          <w:tcPr>
            <w:tcW w:w="2639"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3349" w:type="dxa"/>
            <w:gridSpan w:val="3"/>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9572" w:type="dxa"/>
            <w:gridSpan w:val="9"/>
            <w:tcBorders>
              <w:top w:val="single" w:sz="12" w:space="0" w:color="auto"/>
              <w:left w:val="single" w:sz="12" w:space="0" w:color="auto"/>
              <w:bottom w:val="single" w:sz="12" w:space="0" w:color="auto"/>
              <w:right w:val="single" w:sz="12" w:space="0" w:color="auto"/>
            </w:tcBorders>
            <w:vAlign w:val="center"/>
          </w:tcPr>
          <w:p w:rsidR="00344815" w:rsidRDefault="00344815" w:rsidP="00882870">
            <w:pPr>
              <w:jc w:val="left"/>
              <w:rPr>
                <w:rFonts w:ascii="Times New Roman" w:hAnsi="Times New Roman"/>
              </w:rPr>
            </w:pPr>
            <w:r>
              <w:rPr>
                <w:rFonts w:ascii="Times New Roman" w:hAnsi="Times New Roman"/>
                <w:b/>
              </w:rPr>
              <w:t xml:space="preserve">III. Bond </w:t>
            </w:r>
            <w:r w:rsidR="003D13E1">
              <w:rPr>
                <w:rFonts w:ascii="Times New Roman" w:hAnsi="Times New Roman" w:hint="eastAsia"/>
                <w:b/>
              </w:rPr>
              <w:t>B</w:t>
            </w:r>
            <w:r>
              <w:rPr>
                <w:rFonts w:ascii="Times New Roman" w:hAnsi="Times New Roman"/>
                <w:b/>
              </w:rPr>
              <w:t xml:space="preserve">usiness Contacts and Contact Information </w:t>
            </w:r>
            <w:r>
              <w:rPr>
                <w:rFonts w:ascii="Times New Roman" w:hAnsi="Times New Roman"/>
                <w:b/>
                <w:sz w:val="18"/>
              </w:rPr>
              <w:t>(should include issuing and underwriting, secondary market trading, custody and settlement, risk management, technical support and payment management;</w:t>
            </w:r>
            <w:r>
              <w:rPr>
                <w:rFonts w:ascii="Times New Roman" w:hAnsi="Times New Roman"/>
                <w:sz w:val="18"/>
              </w:rPr>
              <w:t xml:space="preserve"> </w:t>
            </w:r>
            <w:r>
              <w:rPr>
                <w:rFonts w:ascii="Times New Roman" w:hAnsi="Times New Roman"/>
                <w:b/>
                <w:sz w:val="18"/>
              </w:rPr>
              <w:t>please fill in according to the internal division of labor, at least one contact for each business)</w:t>
            </w:r>
            <w:r>
              <w:rPr>
                <w:rFonts w:ascii="Times New Roman" w:hAnsi="Times New Roman"/>
                <w:sz w:val="18"/>
              </w:rPr>
              <w:t xml:space="preserve"> </w:t>
            </w:r>
          </w:p>
        </w:tc>
      </w:tr>
      <w:tr w:rsidR="00344815" w:rsidTr="00882870">
        <w:trPr>
          <w:trHeight w:val="77"/>
          <w:jc w:val="center"/>
        </w:trPr>
        <w:tc>
          <w:tcPr>
            <w:tcW w:w="2025"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Name</w:t>
            </w:r>
          </w:p>
        </w:tc>
        <w:tc>
          <w:tcPr>
            <w:tcW w:w="2639"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3349" w:type="dxa"/>
            <w:gridSpan w:val="3"/>
            <w:tcBorders>
              <w:top w:val="single" w:sz="12"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b/>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639"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3349" w:type="dxa"/>
            <w:gridSpan w:val="3"/>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5"/>
                <w:szCs w:val="15"/>
              </w:rPr>
            </w:pPr>
          </w:p>
        </w:tc>
      </w:tr>
      <w:tr w:rsidR="00344815" w:rsidTr="00882870">
        <w:trPr>
          <w:trHeight w:val="77"/>
          <w:jc w:val="center"/>
        </w:trPr>
        <w:tc>
          <w:tcPr>
            <w:tcW w:w="2025"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Name</w:t>
            </w:r>
          </w:p>
        </w:tc>
        <w:tc>
          <w:tcPr>
            <w:tcW w:w="2639"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3349" w:type="dxa"/>
            <w:gridSpan w:val="3"/>
            <w:tcBorders>
              <w:top w:val="single" w:sz="12"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b/>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lastRenderedPageBreak/>
              <w:t>Office Phone</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639"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3349" w:type="dxa"/>
            <w:gridSpan w:val="3"/>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4"/>
          <w:jc w:val="center"/>
        </w:trPr>
        <w:tc>
          <w:tcPr>
            <w:tcW w:w="2025"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Name</w:t>
            </w:r>
          </w:p>
        </w:tc>
        <w:tc>
          <w:tcPr>
            <w:tcW w:w="2639"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3349" w:type="dxa"/>
            <w:gridSpan w:val="3"/>
            <w:tcBorders>
              <w:top w:val="single" w:sz="12"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b/>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639"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3349" w:type="dxa"/>
            <w:gridSpan w:val="3"/>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Name</w:t>
            </w:r>
          </w:p>
        </w:tc>
        <w:tc>
          <w:tcPr>
            <w:tcW w:w="2639"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3349" w:type="dxa"/>
            <w:gridSpan w:val="3"/>
            <w:tcBorders>
              <w:top w:val="single" w:sz="12"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b/>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639"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3349" w:type="dxa"/>
            <w:gridSpan w:val="3"/>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Name</w:t>
            </w:r>
          </w:p>
        </w:tc>
        <w:tc>
          <w:tcPr>
            <w:tcW w:w="2639"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3349" w:type="dxa"/>
            <w:gridSpan w:val="3"/>
            <w:tcBorders>
              <w:top w:val="single" w:sz="12"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b/>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639"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3349" w:type="dxa"/>
            <w:gridSpan w:val="3"/>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Name</w:t>
            </w:r>
          </w:p>
        </w:tc>
        <w:tc>
          <w:tcPr>
            <w:tcW w:w="2639" w:type="dxa"/>
            <w:gridSpan w:val="2"/>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3349" w:type="dxa"/>
            <w:gridSpan w:val="3"/>
            <w:tcBorders>
              <w:top w:val="single" w:sz="12"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b/>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3349"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sz w:val="18"/>
                <w:szCs w:val="18"/>
              </w:rPr>
            </w:pPr>
          </w:p>
        </w:tc>
      </w:tr>
      <w:tr w:rsidR="00344815" w:rsidTr="00882870">
        <w:trPr>
          <w:trHeight w:val="77"/>
          <w:jc w:val="center"/>
        </w:trPr>
        <w:tc>
          <w:tcPr>
            <w:tcW w:w="2025"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Address for Sending Invoice</w:t>
            </w:r>
          </w:p>
        </w:tc>
        <w:tc>
          <w:tcPr>
            <w:tcW w:w="2639" w:type="dxa"/>
            <w:gridSpan w:val="2"/>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sz w:val="18"/>
                <w:szCs w:val="18"/>
              </w:rPr>
            </w:pPr>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szCs w:val="21"/>
              </w:rPr>
            </w:pPr>
            <w:r>
              <w:rPr>
                <w:rFonts w:ascii="Times New Roman" w:hAnsi="Times New Roman"/>
              </w:rPr>
              <w:t>Zip Code</w:t>
            </w:r>
          </w:p>
        </w:tc>
        <w:tc>
          <w:tcPr>
            <w:tcW w:w="3349" w:type="dxa"/>
            <w:gridSpan w:val="3"/>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bl>
    <w:p w:rsidR="00344815" w:rsidRDefault="00344815" w:rsidP="00344815">
      <w:pPr>
        <w:widowControl/>
        <w:rPr>
          <w:rFonts w:ascii="Times New Roman" w:hAnsi="Times New Roman"/>
        </w:rPr>
      </w:pPr>
      <w:r>
        <w:rPr>
          <w:rFonts w:ascii="Times New Roman" w:hAnsi="Times New Roman"/>
        </w:rPr>
        <w:t xml:space="preserve">Note: You may fill in the sheet according to the internal division of labor, and extra rows can be added if necessary. </w:t>
      </w:r>
      <w:r>
        <w:rPr>
          <w:rFonts w:ascii="Times New Roman" w:hAnsi="Times New Roman"/>
          <w:b/>
        </w:rPr>
        <w:t>If there are changes of information in the sheet, please apply to CCDC within ten business days to update information.</w:t>
      </w:r>
    </w:p>
    <w:p w:rsidR="00344815" w:rsidRDefault="00344815" w:rsidP="00344815">
      <w:pPr>
        <w:ind w:firstLine="440"/>
        <w:rPr>
          <w:rFonts w:ascii="Times New Roman" w:eastAsia="方正小标宋简体" w:hAnsi="Times New Roman"/>
          <w:sz w:val="32"/>
          <w:szCs w:val="32"/>
        </w:rPr>
      </w:pPr>
      <w:r>
        <w:rPr>
          <w:rFonts w:ascii="Times New Roman" w:eastAsia="仿宋_GB2312" w:hAnsi="Times New Roman"/>
          <w:i/>
          <w:sz w:val="22"/>
        </w:rPr>
        <w:t>(Please stamp with product investment/asset manager’s company seal and product custodian’s department seal)</w:t>
      </w:r>
    </w:p>
    <w:p w:rsidR="00344815" w:rsidRDefault="00344815" w:rsidP="00344815">
      <w:pPr>
        <w:widowControl/>
        <w:rPr>
          <w:rFonts w:ascii="Times New Roman" w:hAnsi="Times New Roman"/>
          <w:sz w:val="18"/>
          <w:szCs w:val="18"/>
        </w:rPr>
      </w:pPr>
    </w:p>
    <w:p w:rsidR="00344815" w:rsidRDefault="00344815" w:rsidP="00344815">
      <w:pPr>
        <w:widowControl/>
        <w:jc w:val="center"/>
        <w:rPr>
          <w:rFonts w:ascii="Times New Roman" w:eastAsia="方正小标宋简体" w:hAnsi="Times New Roman"/>
          <w:b/>
          <w:sz w:val="24"/>
        </w:rPr>
      </w:pPr>
      <w:r>
        <w:rPr>
          <w:rFonts w:ascii="Times New Roman" w:hAnsi="Times New Roman"/>
          <w:b/>
          <w:sz w:val="24"/>
        </w:rPr>
        <w:t xml:space="preserve">Basic Information Sheet of Investor (for </w:t>
      </w:r>
      <w:r>
        <w:rPr>
          <w:rFonts w:ascii="Times New Roman" w:hAnsi="Times New Roman" w:hint="eastAsia"/>
          <w:b/>
          <w:sz w:val="24"/>
        </w:rPr>
        <w:t>unincorporated products</w:t>
      </w:r>
      <w:r>
        <w:rPr>
          <w:rFonts w:ascii="Times New Roman" w:hAnsi="Times New Roman"/>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9"/>
        <w:gridCol w:w="2954"/>
        <w:gridCol w:w="2398"/>
        <w:gridCol w:w="2663"/>
      </w:tblGrid>
      <w:tr w:rsidR="00344815" w:rsidTr="00882870">
        <w:trPr>
          <w:trHeight w:val="739"/>
          <w:jc w:val="center"/>
        </w:trPr>
        <w:tc>
          <w:tcPr>
            <w:tcW w:w="1879"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Product Full Name</w:t>
            </w:r>
          </w:p>
        </w:tc>
        <w:tc>
          <w:tcPr>
            <w:tcW w:w="2954"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rPr>
                <w:rFonts w:ascii="Times New Roman" w:hAnsi="Times New Roman"/>
                <w:sz w:val="18"/>
                <w:szCs w:val="18"/>
              </w:rPr>
            </w:pPr>
          </w:p>
        </w:tc>
        <w:tc>
          <w:tcPr>
            <w:tcW w:w="2398"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Product Short Name</w:t>
            </w:r>
          </w:p>
        </w:tc>
        <w:tc>
          <w:tcPr>
            <w:tcW w:w="2663" w:type="dxa"/>
            <w:tcBorders>
              <w:top w:val="single" w:sz="12" w:space="0" w:color="auto"/>
              <w:left w:val="single" w:sz="4" w:space="0" w:color="auto"/>
              <w:bottom w:val="single" w:sz="4" w:space="0" w:color="auto"/>
              <w:right w:val="single" w:sz="12" w:space="0" w:color="auto"/>
            </w:tcBorders>
            <w:vAlign w:val="center"/>
          </w:tcPr>
          <w:p w:rsidR="00344815" w:rsidRDefault="00344815" w:rsidP="00882870">
            <w:pPr>
              <w:rPr>
                <w:rFonts w:ascii="Times New Roman" w:hAnsi="Times New Roman"/>
                <w:sz w:val="18"/>
                <w:szCs w:val="18"/>
              </w:rPr>
            </w:pPr>
          </w:p>
        </w:tc>
      </w:tr>
      <w:tr w:rsidR="00344815" w:rsidTr="00882870">
        <w:trPr>
          <w:trHeight w:val="739"/>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rPr>
              <w:t>Nationality or Place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hAnsi="Times New Roman"/>
                <w:sz w:val="18"/>
                <w:szCs w:val="18"/>
              </w:rPr>
            </w:pPr>
            <w:r>
              <w:rPr>
                <w:rFonts w:ascii="Times New Roman" w:hAnsi="Times New Roman"/>
                <w:i/>
                <w:sz w:val="18"/>
                <w:szCs w:val="18"/>
              </w:rPr>
              <w:t>For domestic products, please fill  “province-city”</w:t>
            </w: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Approval (Registration) Document No. Issued by Regulators</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rPr>
                <w:rFonts w:ascii="Times New Roman" w:hAnsi="Times New Roman"/>
                <w:sz w:val="18"/>
                <w:szCs w:val="18"/>
              </w:rPr>
            </w:pPr>
          </w:p>
        </w:tc>
      </w:tr>
      <w:tr w:rsidR="00344815" w:rsidTr="00882870">
        <w:trPr>
          <w:trHeight w:val="739"/>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Product Offering Size or Ceiling</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hAnsi="Times New Roman"/>
                <w:sz w:val="18"/>
                <w:szCs w:val="18"/>
              </w:rPr>
            </w:pPr>
            <w:r>
              <w:rPr>
                <w:rFonts w:ascii="Times New Roman" w:hAnsi="Times New Roman"/>
                <w:i/>
                <w:sz w:val="18"/>
                <w:szCs w:val="18"/>
              </w:rPr>
              <w:t>(Please specify currency)</w:t>
            </w: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Product Offering Method</w:t>
            </w:r>
          </w:p>
        </w:tc>
        <w:tc>
          <w:tcPr>
            <w:tcW w:w="2663" w:type="dxa"/>
            <w:tcBorders>
              <w:top w:val="single" w:sz="4" w:space="0" w:color="auto"/>
              <w:left w:val="single" w:sz="4" w:space="0" w:color="auto"/>
              <w:bottom w:val="single" w:sz="4" w:space="0" w:color="auto"/>
              <w:right w:val="single" w:sz="12" w:space="0" w:color="auto"/>
            </w:tcBorders>
            <w:vAlign w:val="center"/>
          </w:tcPr>
          <w:p w:rsidR="005A1A6B" w:rsidRDefault="00344815" w:rsidP="00882870">
            <w:pPr>
              <w:rPr>
                <w:rFonts w:ascii="Times New Roman" w:hAnsi="Times New Roman"/>
                <w:sz w:val="18"/>
                <w:szCs w:val="18"/>
              </w:rPr>
            </w:pPr>
            <w:r>
              <w:rPr>
                <w:rFonts w:ascii="Times New Roman" w:hAnsi="Times New Roman"/>
                <w:sz w:val="18"/>
                <w:szCs w:val="18"/>
              </w:rPr>
              <w:t xml:space="preserve">□Public Offering  </w:t>
            </w:r>
          </w:p>
          <w:p w:rsidR="00344815" w:rsidRDefault="00344815" w:rsidP="00882870">
            <w:pPr>
              <w:rPr>
                <w:rFonts w:ascii="Times New Roman" w:hAnsi="Times New Roman"/>
                <w:sz w:val="18"/>
                <w:szCs w:val="18"/>
              </w:rPr>
            </w:pPr>
            <w:r>
              <w:rPr>
                <w:rFonts w:ascii="Times New Roman" w:hAnsi="Times New Roman"/>
                <w:sz w:val="18"/>
                <w:szCs w:val="18"/>
              </w:rPr>
              <w:t>□Private Offering   □Others</w:t>
            </w:r>
          </w:p>
        </w:tc>
      </w:tr>
      <w:tr w:rsidR="00344815" w:rsidTr="00882870">
        <w:trPr>
          <w:trHeight w:val="739"/>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 xml:space="preserve">Product Establishment </w:t>
            </w:r>
            <w:r>
              <w:rPr>
                <w:rFonts w:ascii="Times New Roman" w:hAnsi="Times New Roman"/>
                <w:b/>
              </w:rPr>
              <w:t>Date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wordWrap w:val="0"/>
              <w:jc w:val="right"/>
              <w:rPr>
                <w:rFonts w:ascii="Times New Roman" w:hAnsi="Times New Roman"/>
                <w:sz w:val="18"/>
                <w:szCs w:val="18"/>
              </w:rPr>
            </w:pPr>
            <w:r>
              <w:rPr>
                <w:rFonts w:ascii="Times New Roman" w:hAnsi="Times New Roman"/>
                <w:sz w:val="18"/>
                <w:szCs w:val="18"/>
              </w:rPr>
              <w:t xml:space="preserve"> Month Day, Year</w:t>
            </w: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Product</w:t>
            </w:r>
            <w:r>
              <w:rPr>
                <w:rFonts w:ascii="Times New Roman" w:hAnsi="Times New Roman"/>
                <w:b/>
              </w:rPr>
              <w:t xml:space="preserve"> Expiry Date</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pStyle w:val="12"/>
              <w:ind w:firstLineChars="0" w:firstLine="0"/>
              <w:jc w:val="left"/>
              <w:rPr>
                <w:rFonts w:ascii="Times New Roman" w:hAnsi="Times New Roman"/>
                <w:sz w:val="18"/>
                <w:szCs w:val="18"/>
              </w:rPr>
            </w:pPr>
            <w:r>
              <w:rPr>
                <w:rFonts w:ascii="Times New Roman" w:hAnsi="Times New Roman"/>
                <w:sz w:val="18"/>
                <w:szCs w:val="18"/>
              </w:rPr>
              <w:t>□Month Day, Year</w:t>
            </w:r>
          </w:p>
          <w:p w:rsidR="00344815" w:rsidRDefault="00344815" w:rsidP="00882870">
            <w:pPr>
              <w:pStyle w:val="12"/>
              <w:ind w:firstLineChars="0" w:firstLine="0"/>
              <w:jc w:val="left"/>
              <w:rPr>
                <w:rFonts w:ascii="Times New Roman" w:hAnsi="Times New Roman"/>
                <w:sz w:val="18"/>
                <w:szCs w:val="18"/>
              </w:rPr>
            </w:pPr>
            <w:r>
              <w:rPr>
                <w:rFonts w:ascii="Times New Roman" w:hAnsi="Times New Roman"/>
                <w:sz w:val="18"/>
                <w:szCs w:val="18"/>
              </w:rPr>
              <w:t>□Non-fixed date</w:t>
            </w:r>
          </w:p>
        </w:tc>
      </w:tr>
      <w:tr w:rsidR="00344815" w:rsidTr="00882870">
        <w:trPr>
          <w:trHeight w:val="521"/>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Investment Scope</w:t>
            </w:r>
          </w:p>
        </w:tc>
        <w:tc>
          <w:tcPr>
            <w:tcW w:w="8015"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sz w:val="18"/>
                <w:szCs w:val="18"/>
              </w:rPr>
            </w:pPr>
          </w:p>
        </w:tc>
      </w:tr>
      <w:tr w:rsidR="00344815" w:rsidTr="00882870">
        <w:trPr>
          <w:trHeight w:val="739"/>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Full Name of Investment/Asset Manager</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rPr>
              <w:t xml:space="preserve">Organization Code of </w:t>
            </w:r>
            <w:r>
              <w:rPr>
                <w:rFonts w:ascii="Times New Roman" w:hAnsi="Times New Roman"/>
                <w:b/>
                <w:szCs w:val="21"/>
              </w:rPr>
              <w:t>Investment/Asset Manager</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rPr>
                <w:rFonts w:ascii="Times New Roman" w:hAnsi="Times New Roman"/>
                <w:sz w:val="18"/>
                <w:szCs w:val="18"/>
              </w:rPr>
            </w:pPr>
          </w:p>
        </w:tc>
      </w:tr>
      <w:tr w:rsidR="00344815" w:rsidTr="00882870">
        <w:trPr>
          <w:trHeight w:val="739"/>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lastRenderedPageBreak/>
              <w:t>Person in Charge of Investment Management</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ID. No. of person in Charge of Investment Management</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jc w:val="right"/>
              <w:rPr>
                <w:rFonts w:ascii="Times New Roman" w:hAnsi="Times New Roman"/>
                <w:sz w:val="18"/>
                <w:szCs w:val="18"/>
              </w:rPr>
            </w:pPr>
          </w:p>
        </w:tc>
      </w:tr>
      <w:tr w:rsidR="00344815" w:rsidTr="00882870">
        <w:trPr>
          <w:trHeight w:val="739"/>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Full Name of the Custodian</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rPr>
              <w:t>Organization Code</w:t>
            </w:r>
            <w:r>
              <w:rPr>
                <w:rFonts w:ascii="Times New Roman" w:hAnsi="Times New Roman"/>
                <w:b/>
                <w:szCs w:val="21"/>
              </w:rPr>
              <w:t xml:space="preserve"> of the Custodian </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jc w:val="right"/>
              <w:rPr>
                <w:rFonts w:ascii="Times New Roman" w:hAnsi="Times New Roman"/>
                <w:sz w:val="18"/>
                <w:szCs w:val="18"/>
              </w:rPr>
            </w:pPr>
          </w:p>
        </w:tc>
      </w:tr>
      <w:tr w:rsidR="00344815" w:rsidTr="00882870">
        <w:trPr>
          <w:trHeight w:val="1906"/>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 w:val="18"/>
                <w:szCs w:val="18"/>
              </w:rPr>
            </w:pPr>
            <w:r>
              <w:rPr>
                <w:rFonts w:ascii="Times New Roman" w:hAnsi="Times New Roman"/>
                <w:b/>
                <w:szCs w:val="21"/>
              </w:rPr>
              <w:t xml:space="preserve">Product </w:t>
            </w:r>
            <w:r>
              <w:rPr>
                <w:rFonts w:ascii="Times New Roman" w:hAnsi="Times New Roman"/>
                <w:b/>
              </w:rPr>
              <w:t>Type</w:t>
            </w:r>
          </w:p>
          <w:p w:rsidR="00344815" w:rsidRDefault="00344815" w:rsidP="00882870">
            <w:pPr>
              <w:jc w:val="left"/>
              <w:rPr>
                <w:rFonts w:ascii="Times New Roman" w:hAnsi="Times New Roman"/>
                <w:b/>
                <w:sz w:val="18"/>
                <w:szCs w:val="21"/>
              </w:rPr>
            </w:pPr>
            <w:r>
              <w:rPr>
                <w:rFonts w:ascii="Times New Roman" w:hAnsi="Times New Roman"/>
                <w:b/>
              </w:rPr>
              <w:t>(mark √)</w:t>
            </w:r>
          </w:p>
        </w:tc>
        <w:tc>
          <w:tcPr>
            <w:tcW w:w="8015" w:type="dxa"/>
            <w:gridSpan w:val="3"/>
            <w:tcBorders>
              <w:top w:val="single" w:sz="4" w:space="0" w:color="auto"/>
              <w:left w:val="single" w:sz="4" w:space="0" w:color="auto"/>
              <w:bottom w:val="single" w:sz="4" w:space="0" w:color="auto"/>
              <w:right w:val="single" w:sz="12" w:space="0" w:color="auto"/>
            </w:tcBorders>
            <w:vAlign w:val="center"/>
          </w:tcPr>
          <w:p w:rsidR="00344815" w:rsidRDefault="00344815" w:rsidP="00882870">
            <w:pPr>
              <w:rPr>
                <w:rFonts w:ascii="Times New Roman" w:hAnsi="Times New Roman"/>
                <w:sz w:val="18"/>
                <w:szCs w:val="18"/>
              </w:rPr>
            </w:pPr>
            <w:r>
              <w:rPr>
                <w:rFonts w:ascii="Times New Roman" w:hAnsi="Times New Roman"/>
                <w:sz w:val="18"/>
                <w:szCs w:val="18"/>
              </w:rPr>
              <w:t>□Securities Investment Fund     □Enterprise Annuity                     □Insurance Product</w:t>
            </w:r>
          </w:p>
          <w:p w:rsidR="00344815" w:rsidRDefault="00344815" w:rsidP="00882870">
            <w:pPr>
              <w:rPr>
                <w:rFonts w:ascii="Times New Roman" w:hAnsi="Times New Roman"/>
                <w:sz w:val="18"/>
                <w:szCs w:val="18"/>
              </w:rPr>
            </w:pPr>
            <w:r>
              <w:rPr>
                <w:rFonts w:ascii="Times New Roman" w:hAnsi="Times New Roman"/>
                <w:sz w:val="18"/>
                <w:szCs w:val="18"/>
              </w:rPr>
              <w:t xml:space="preserve">□Trust  Product               □Social Security Fund         □Bank Wealth Management Product    </w:t>
            </w:r>
          </w:p>
          <w:p w:rsidR="00E67044" w:rsidRDefault="00344815" w:rsidP="00882870">
            <w:pPr>
              <w:rPr>
                <w:rFonts w:ascii="Times New Roman" w:hAnsi="Times New Roman"/>
                <w:sz w:val="18"/>
                <w:szCs w:val="18"/>
              </w:rPr>
            </w:pPr>
            <w:r>
              <w:rPr>
                <w:rFonts w:ascii="Times New Roman" w:hAnsi="Times New Roman"/>
                <w:sz w:val="18"/>
                <w:szCs w:val="18"/>
              </w:rPr>
              <w:t xml:space="preserve">□Securities Company Asset Management Plan   </w:t>
            </w:r>
          </w:p>
          <w:p w:rsidR="00E67044" w:rsidRDefault="00344815" w:rsidP="00882870">
            <w:pPr>
              <w:rPr>
                <w:rFonts w:ascii="Times New Roman" w:hAnsi="Times New Roman"/>
                <w:sz w:val="18"/>
                <w:szCs w:val="18"/>
              </w:rPr>
            </w:pPr>
            <w:r>
              <w:rPr>
                <w:rFonts w:ascii="Times New Roman" w:hAnsi="Times New Roman"/>
                <w:sz w:val="18"/>
                <w:szCs w:val="18"/>
              </w:rPr>
              <w:t xml:space="preserve">□Asset Management Portfolio for specific customers of fund company   </w:t>
            </w:r>
          </w:p>
          <w:p w:rsidR="00344815" w:rsidRDefault="00344815" w:rsidP="00882870">
            <w:pPr>
              <w:rPr>
                <w:rFonts w:ascii="Times New Roman" w:hAnsi="Times New Roman"/>
                <w:sz w:val="18"/>
                <w:szCs w:val="18"/>
              </w:rPr>
            </w:pPr>
            <w:r>
              <w:rPr>
                <w:rFonts w:ascii="Times New Roman" w:hAnsi="Times New Roman"/>
                <w:sz w:val="18"/>
                <w:szCs w:val="18"/>
              </w:rPr>
              <w:t xml:space="preserve">□Insurance Asset Management Plan  </w:t>
            </w:r>
            <w:r w:rsidR="00E67044">
              <w:rPr>
                <w:rFonts w:ascii="Times New Roman" w:hAnsi="Times New Roman" w:hint="eastAsia"/>
                <w:sz w:val="18"/>
                <w:szCs w:val="18"/>
              </w:rPr>
              <w:t xml:space="preserve">          </w:t>
            </w:r>
            <w:r>
              <w:rPr>
                <w:rFonts w:ascii="Times New Roman" w:hAnsi="Times New Roman"/>
                <w:sz w:val="18"/>
                <w:szCs w:val="18"/>
              </w:rPr>
              <w:t xml:space="preserve">□RQFII                     □QFII                          </w:t>
            </w:r>
          </w:p>
          <w:p w:rsidR="00344815" w:rsidRDefault="00344815" w:rsidP="00882870">
            <w:pPr>
              <w:rPr>
                <w:rFonts w:ascii="Times New Roman" w:hAnsi="Times New Roman"/>
                <w:szCs w:val="21"/>
              </w:rPr>
            </w:pPr>
            <w:r>
              <w:rPr>
                <w:rFonts w:ascii="Times New Roman" w:hAnsi="Times New Roman"/>
                <w:sz w:val="18"/>
                <w:szCs w:val="18"/>
              </w:rPr>
              <w:t xml:space="preserve">□Others </w:t>
            </w:r>
            <w:r>
              <w:rPr>
                <w:rFonts w:ascii="Times New Roman" w:hAnsi="Times New Roman"/>
                <w:sz w:val="18"/>
                <w:szCs w:val="18"/>
                <w:u w:val="single"/>
              </w:rPr>
              <w:t xml:space="preserve">                       </w:t>
            </w:r>
          </w:p>
        </w:tc>
      </w:tr>
      <w:tr w:rsidR="00344815" w:rsidTr="00882870">
        <w:trPr>
          <w:trHeight w:val="899"/>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 w:val="18"/>
                <w:szCs w:val="21"/>
              </w:rPr>
            </w:pPr>
            <w:r>
              <w:rPr>
                <w:rFonts w:ascii="Times New Roman" w:hAnsi="Times New Roman"/>
                <w:b/>
                <w:szCs w:val="21"/>
              </w:rPr>
              <w:t>Full Name of</w:t>
            </w:r>
            <w:r>
              <w:rPr>
                <w:rFonts w:ascii="Times New Roman" w:hAnsi="Times New Roman"/>
              </w:rPr>
              <w:t xml:space="preserve"> </w:t>
            </w:r>
            <w:r>
              <w:rPr>
                <w:rFonts w:ascii="Times New Roman" w:hAnsi="Times New Roman"/>
                <w:b/>
                <w:szCs w:val="21"/>
              </w:rPr>
              <w:t xml:space="preserve">Enterprise Annuity Trustee   </w:t>
            </w:r>
            <w:r>
              <w:rPr>
                <w:rFonts w:ascii="Times New Roman" w:hAnsi="Times New Roman"/>
                <w:sz w:val="18"/>
                <w:szCs w:val="18"/>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hAnsi="Times New Roman"/>
                <w:sz w:val="18"/>
                <w:szCs w:val="18"/>
              </w:rPr>
            </w:pPr>
            <w:r>
              <w:rPr>
                <w:rFonts w:ascii="Times New Roman" w:hAnsi="Times New Roman"/>
                <w:i/>
                <w:sz w:val="18"/>
                <w:szCs w:val="18"/>
              </w:rPr>
              <w:t>(Applicable to enterprise annuity)</w:t>
            </w: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 w:val="18"/>
                <w:szCs w:val="21"/>
              </w:rPr>
            </w:pPr>
            <w:r>
              <w:rPr>
                <w:rFonts w:ascii="Times New Roman" w:hAnsi="Times New Roman"/>
                <w:b/>
              </w:rPr>
              <w:t xml:space="preserve">Organization Code of </w:t>
            </w:r>
            <w:r>
              <w:rPr>
                <w:rFonts w:ascii="Times New Roman" w:hAnsi="Times New Roman"/>
                <w:b/>
                <w:szCs w:val="21"/>
              </w:rPr>
              <w:t xml:space="preserve">Enterprise Annuity Trustee  </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sz w:val="18"/>
                <w:szCs w:val="18"/>
              </w:rPr>
            </w:pPr>
            <w:r>
              <w:rPr>
                <w:rFonts w:ascii="Times New Roman" w:hAnsi="Times New Roman"/>
                <w:i/>
                <w:sz w:val="18"/>
                <w:szCs w:val="18"/>
              </w:rPr>
              <w:t>(Applicable to enterprise annuity)</w:t>
            </w:r>
          </w:p>
        </w:tc>
      </w:tr>
      <w:tr w:rsidR="00344815" w:rsidTr="00882870">
        <w:trPr>
          <w:trHeight w:val="899"/>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Name of</w:t>
            </w:r>
            <w:r>
              <w:rPr>
                <w:rFonts w:ascii="Times New Roman" w:hAnsi="Times New Roman"/>
              </w:rPr>
              <w:t xml:space="preserve"> </w:t>
            </w:r>
            <w:r>
              <w:rPr>
                <w:rFonts w:ascii="Times New Roman" w:hAnsi="Times New Roman"/>
                <w:b/>
                <w:szCs w:val="21"/>
              </w:rPr>
              <w:t>Enterprise Annuity Account Manager</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hAnsi="Times New Roman"/>
                <w:sz w:val="18"/>
                <w:szCs w:val="18"/>
              </w:rPr>
            </w:pPr>
            <w:r>
              <w:rPr>
                <w:rFonts w:ascii="Times New Roman" w:hAnsi="Times New Roman"/>
                <w:i/>
                <w:sz w:val="18"/>
                <w:szCs w:val="18"/>
              </w:rPr>
              <w:t>(Applicable to enterprise annuity)</w:t>
            </w: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rPr>
              <w:t>Organization Code of</w:t>
            </w:r>
            <w:r>
              <w:rPr>
                <w:rFonts w:ascii="Times New Roman" w:hAnsi="Times New Roman"/>
                <w:b/>
                <w:szCs w:val="21"/>
              </w:rPr>
              <w:t xml:space="preserve"> Enterprise Annuity Account Manager</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sz w:val="18"/>
                <w:szCs w:val="18"/>
              </w:rPr>
            </w:pPr>
            <w:r>
              <w:rPr>
                <w:rFonts w:ascii="Times New Roman" w:hAnsi="Times New Roman"/>
                <w:i/>
                <w:sz w:val="18"/>
                <w:szCs w:val="18"/>
              </w:rPr>
              <w:t>(Applicable to enterprise annuity)</w:t>
            </w:r>
          </w:p>
        </w:tc>
      </w:tr>
      <w:tr w:rsidR="00344815" w:rsidTr="00882870">
        <w:trPr>
          <w:trHeight w:val="899"/>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 xml:space="preserve">Name of the Largest </w:t>
            </w:r>
            <w:proofErr w:type="spellStart"/>
            <w:r>
              <w:rPr>
                <w:rFonts w:ascii="Times New Roman" w:hAnsi="Times New Roman"/>
                <w:b/>
                <w:szCs w:val="21"/>
              </w:rPr>
              <w:t>Trustor</w:t>
            </w:r>
            <w:proofErr w:type="spellEnd"/>
          </w:p>
          <w:p w:rsidR="00344815" w:rsidRDefault="00344815" w:rsidP="00882870">
            <w:pPr>
              <w:jc w:val="left"/>
              <w:rPr>
                <w:rFonts w:ascii="Times New Roman" w:hAnsi="Times New Roman"/>
                <w:b/>
                <w:szCs w:val="21"/>
              </w:rPr>
            </w:pP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hAnsi="Times New Roman"/>
                <w:i/>
                <w:sz w:val="18"/>
                <w:szCs w:val="18"/>
              </w:rPr>
            </w:pPr>
            <w:r>
              <w:rPr>
                <w:rFonts w:ascii="Times New Roman" w:hAnsi="Times New Roman"/>
                <w:i/>
                <w:sz w:val="18"/>
                <w:szCs w:val="18"/>
              </w:rPr>
              <w:t>(Applicable to private placement product)</w:t>
            </w: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rPr>
              <w:t xml:space="preserve">Share of the Largest </w:t>
            </w:r>
            <w:proofErr w:type="spellStart"/>
            <w:r>
              <w:rPr>
                <w:rFonts w:ascii="Times New Roman" w:hAnsi="Times New Roman"/>
                <w:b/>
              </w:rPr>
              <w:t>Trustor</w:t>
            </w:r>
            <w:proofErr w:type="spellEnd"/>
            <w:r>
              <w:rPr>
                <w:rFonts w:ascii="Times New Roman" w:hAnsi="Times New Roman"/>
                <w:b/>
                <w:szCs w:val="21"/>
              </w:rPr>
              <w:t>（</w:t>
            </w:r>
            <w:r>
              <w:rPr>
                <w:rFonts w:ascii="Times New Roman" w:hAnsi="Times New Roman"/>
                <w:b/>
                <w:szCs w:val="21"/>
              </w:rPr>
              <w:t>%</w:t>
            </w:r>
            <w:r>
              <w:rPr>
                <w:rFonts w:ascii="Times New Roman" w:hAnsi="Times New Roman"/>
                <w:b/>
                <w:szCs w:val="21"/>
              </w:rPr>
              <w:t>）</w:t>
            </w:r>
          </w:p>
          <w:p w:rsidR="00344815" w:rsidRDefault="00344815" w:rsidP="00882870">
            <w:pPr>
              <w:jc w:val="left"/>
              <w:rPr>
                <w:rFonts w:ascii="Times New Roman" w:hAnsi="Times New Roman"/>
                <w:b/>
                <w:szCs w:val="21"/>
              </w:rPr>
            </w:pP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rPr>
                <w:rFonts w:ascii="Times New Roman" w:hAnsi="Times New Roman"/>
                <w:i/>
                <w:sz w:val="18"/>
                <w:szCs w:val="18"/>
              </w:rPr>
            </w:pPr>
            <w:r>
              <w:rPr>
                <w:rFonts w:ascii="Times New Roman" w:hAnsi="Times New Roman"/>
                <w:i/>
                <w:sz w:val="18"/>
                <w:szCs w:val="18"/>
              </w:rPr>
              <w:t>(Applicable to private placement product)</w:t>
            </w:r>
          </w:p>
        </w:tc>
      </w:tr>
      <w:tr w:rsidR="00344815" w:rsidTr="00882870">
        <w:trPr>
          <w:trHeight w:val="899"/>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 xml:space="preserve">Name of the Second Largest </w:t>
            </w:r>
            <w:proofErr w:type="spellStart"/>
            <w:r>
              <w:rPr>
                <w:rFonts w:ascii="Times New Roman" w:hAnsi="Times New Roman"/>
                <w:b/>
                <w:szCs w:val="21"/>
              </w:rPr>
              <w:t>Trustor</w:t>
            </w:r>
            <w:proofErr w:type="spellEnd"/>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hAnsi="Times New Roman"/>
                <w:i/>
                <w:sz w:val="18"/>
                <w:szCs w:val="18"/>
              </w:rPr>
            </w:pPr>
            <w:r>
              <w:rPr>
                <w:rFonts w:ascii="Times New Roman" w:hAnsi="Times New Roman"/>
                <w:i/>
                <w:sz w:val="18"/>
                <w:szCs w:val="18"/>
              </w:rPr>
              <w:t>(Applicable to private placement product)</w:t>
            </w: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 xml:space="preserve">Share of the Second Largest </w:t>
            </w:r>
            <w:proofErr w:type="spellStart"/>
            <w:r>
              <w:rPr>
                <w:rFonts w:ascii="Times New Roman" w:hAnsi="Times New Roman"/>
                <w:b/>
                <w:szCs w:val="21"/>
              </w:rPr>
              <w:t>Trustor</w:t>
            </w:r>
            <w:proofErr w:type="spellEnd"/>
            <w:r>
              <w:rPr>
                <w:rFonts w:ascii="Times New Roman" w:hAnsi="Times New Roman"/>
                <w:b/>
                <w:szCs w:val="21"/>
              </w:rPr>
              <w:t>（</w:t>
            </w:r>
            <w:r>
              <w:rPr>
                <w:rFonts w:ascii="Times New Roman" w:hAnsi="Times New Roman"/>
                <w:b/>
                <w:szCs w:val="21"/>
              </w:rPr>
              <w:t>%</w:t>
            </w:r>
            <w:r>
              <w:rPr>
                <w:rFonts w:ascii="Times New Roman" w:hAnsi="Times New Roman"/>
                <w:b/>
                <w:szCs w:val="21"/>
              </w:rPr>
              <w:t>）</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rPr>
                <w:rFonts w:ascii="Times New Roman" w:hAnsi="Times New Roman"/>
                <w:i/>
                <w:sz w:val="18"/>
                <w:szCs w:val="18"/>
              </w:rPr>
            </w:pPr>
            <w:r>
              <w:rPr>
                <w:rFonts w:ascii="Times New Roman" w:hAnsi="Times New Roman"/>
                <w:i/>
                <w:sz w:val="18"/>
                <w:szCs w:val="18"/>
              </w:rPr>
              <w:t>(Applicable to private placement product)</w:t>
            </w:r>
          </w:p>
        </w:tc>
      </w:tr>
      <w:tr w:rsidR="00344815" w:rsidTr="00882870">
        <w:trPr>
          <w:trHeight w:val="899"/>
          <w:jc w:val="center"/>
        </w:trPr>
        <w:tc>
          <w:tcPr>
            <w:tcW w:w="1879"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 xml:space="preserve">Name of the Third Largest </w:t>
            </w:r>
            <w:proofErr w:type="spellStart"/>
            <w:r>
              <w:rPr>
                <w:rFonts w:ascii="Times New Roman" w:hAnsi="Times New Roman"/>
                <w:b/>
                <w:szCs w:val="21"/>
              </w:rPr>
              <w:t>Trustor</w:t>
            </w:r>
            <w:proofErr w:type="spellEnd"/>
            <w:r>
              <w:rPr>
                <w:rFonts w:ascii="Times New Roman" w:hAnsi="Times New Roman"/>
                <w:b/>
                <w:szCs w:val="21"/>
              </w:rPr>
              <w:t xml:space="preserve"> </w:t>
            </w:r>
          </w:p>
        </w:tc>
        <w:tc>
          <w:tcPr>
            <w:tcW w:w="2954"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rPr>
                <w:rFonts w:ascii="Times New Roman" w:hAnsi="Times New Roman"/>
                <w:i/>
                <w:sz w:val="18"/>
                <w:szCs w:val="18"/>
              </w:rPr>
            </w:pPr>
            <w:r>
              <w:rPr>
                <w:rFonts w:ascii="Times New Roman" w:hAnsi="Times New Roman"/>
                <w:i/>
                <w:sz w:val="18"/>
                <w:szCs w:val="18"/>
              </w:rPr>
              <w:t>(Applicable to private placement product)</w:t>
            </w:r>
          </w:p>
        </w:tc>
        <w:tc>
          <w:tcPr>
            <w:tcW w:w="2398"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b/>
                <w:szCs w:val="21"/>
              </w:rPr>
            </w:pPr>
            <w:r>
              <w:rPr>
                <w:rFonts w:ascii="Times New Roman" w:hAnsi="Times New Roman"/>
                <w:b/>
                <w:szCs w:val="21"/>
              </w:rPr>
              <w:t xml:space="preserve">Share of the Third Largest </w:t>
            </w:r>
            <w:proofErr w:type="spellStart"/>
            <w:r>
              <w:rPr>
                <w:rFonts w:ascii="Times New Roman" w:hAnsi="Times New Roman"/>
                <w:b/>
                <w:szCs w:val="21"/>
              </w:rPr>
              <w:t>Trustor</w:t>
            </w:r>
            <w:proofErr w:type="spellEnd"/>
            <w:r>
              <w:rPr>
                <w:rFonts w:ascii="Times New Roman" w:hAnsi="Times New Roman"/>
                <w:b/>
                <w:szCs w:val="21"/>
              </w:rPr>
              <w:t>（</w:t>
            </w:r>
            <w:r>
              <w:rPr>
                <w:rFonts w:ascii="Times New Roman" w:hAnsi="Times New Roman"/>
                <w:b/>
                <w:szCs w:val="21"/>
              </w:rPr>
              <w:t>%</w:t>
            </w:r>
            <w:r>
              <w:rPr>
                <w:rFonts w:ascii="Times New Roman" w:hAnsi="Times New Roman"/>
                <w:b/>
                <w:szCs w:val="21"/>
              </w:rPr>
              <w:t>）</w:t>
            </w:r>
          </w:p>
        </w:tc>
        <w:tc>
          <w:tcPr>
            <w:tcW w:w="2663" w:type="dxa"/>
            <w:tcBorders>
              <w:top w:val="single" w:sz="4" w:space="0" w:color="auto"/>
              <w:left w:val="single" w:sz="4" w:space="0" w:color="auto"/>
              <w:bottom w:val="single" w:sz="12" w:space="0" w:color="auto"/>
              <w:right w:val="single" w:sz="12" w:space="0" w:color="auto"/>
            </w:tcBorders>
            <w:vAlign w:val="center"/>
          </w:tcPr>
          <w:p w:rsidR="00344815" w:rsidRDefault="00344815" w:rsidP="00882870">
            <w:pPr>
              <w:rPr>
                <w:rFonts w:ascii="Times New Roman" w:hAnsi="Times New Roman"/>
                <w:i/>
                <w:sz w:val="18"/>
                <w:szCs w:val="18"/>
              </w:rPr>
            </w:pPr>
            <w:r>
              <w:rPr>
                <w:rFonts w:ascii="Times New Roman" w:hAnsi="Times New Roman"/>
                <w:i/>
                <w:sz w:val="18"/>
                <w:szCs w:val="18"/>
              </w:rPr>
              <w:t>(Applicable to private placement product)</w:t>
            </w:r>
          </w:p>
        </w:tc>
      </w:tr>
      <w:tr w:rsidR="00344815" w:rsidTr="008828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7"/>
          <w:jc w:val="center"/>
        </w:trPr>
        <w:tc>
          <w:tcPr>
            <w:tcW w:w="9894" w:type="dxa"/>
            <w:gridSpan w:val="4"/>
            <w:tcBorders>
              <w:top w:val="single" w:sz="12" w:space="0" w:color="auto"/>
              <w:left w:val="single" w:sz="12" w:space="0" w:color="auto"/>
              <w:bottom w:val="single" w:sz="12" w:space="0" w:color="auto"/>
              <w:right w:val="single" w:sz="12" w:space="0" w:color="auto"/>
            </w:tcBorders>
            <w:vAlign w:val="center"/>
          </w:tcPr>
          <w:p w:rsidR="00344815" w:rsidRDefault="00344815" w:rsidP="00882870">
            <w:pPr>
              <w:jc w:val="left"/>
              <w:rPr>
                <w:rFonts w:ascii="Times New Roman" w:hAnsi="Times New Roman"/>
              </w:rPr>
            </w:pPr>
            <w:r>
              <w:rPr>
                <w:rFonts w:ascii="Times New Roman" w:hAnsi="Times New Roman"/>
                <w:b/>
              </w:rPr>
              <w:t xml:space="preserve">Bond Business Contacts and Contact Information </w:t>
            </w:r>
            <w:r>
              <w:rPr>
                <w:rFonts w:ascii="Times New Roman" w:hAnsi="Times New Roman"/>
                <w:b/>
                <w:sz w:val="18"/>
              </w:rPr>
              <w:t>(should include issuing and underwriting, secondary market trading, custody and settlement, risk management, technical support and payment management. Please fill in according to the internal division of labor, at least one contact for each business.)</w:t>
            </w:r>
            <w:r>
              <w:rPr>
                <w:rFonts w:ascii="Times New Roman" w:hAnsi="Times New Roman"/>
                <w:sz w:val="18"/>
              </w:rPr>
              <w:t xml:space="preserve"> </w:t>
            </w:r>
          </w:p>
        </w:tc>
      </w:tr>
      <w:tr w:rsidR="00344815" w:rsidTr="00882870">
        <w:trPr>
          <w:trHeight w:val="77"/>
          <w:jc w:val="center"/>
        </w:trPr>
        <w:tc>
          <w:tcPr>
            <w:tcW w:w="1879"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 xml:space="preserve">Name </w:t>
            </w:r>
          </w:p>
        </w:tc>
        <w:tc>
          <w:tcPr>
            <w:tcW w:w="2954"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2663" w:type="dxa"/>
            <w:tcBorders>
              <w:top w:val="single" w:sz="12"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b/>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 Name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954"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2663" w:type="dxa"/>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5"/>
                <w:szCs w:val="15"/>
              </w:rPr>
            </w:pPr>
          </w:p>
        </w:tc>
      </w:tr>
      <w:tr w:rsidR="00344815" w:rsidTr="00882870">
        <w:trPr>
          <w:trHeight w:val="77"/>
          <w:jc w:val="center"/>
        </w:trPr>
        <w:tc>
          <w:tcPr>
            <w:tcW w:w="1879"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 xml:space="preserve">Name </w:t>
            </w:r>
          </w:p>
        </w:tc>
        <w:tc>
          <w:tcPr>
            <w:tcW w:w="2954"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2663" w:type="dxa"/>
            <w:tcBorders>
              <w:top w:val="single" w:sz="12"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b/>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 Name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954"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2663" w:type="dxa"/>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 xml:space="preserve">Name </w:t>
            </w:r>
          </w:p>
        </w:tc>
        <w:tc>
          <w:tcPr>
            <w:tcW w:w="2954"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2663" w:type="dxa"/>
            <w:tcBorders>
              <w:top w:val="single" w:sz="12"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b/>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 Name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954"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2663" w:type="dxa"/>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 xml:space="preserve">Name </w:t>
            </w:r>
          </w:p>
        </w:tc>
        <w:tc>
          <w:tcPr>
            <w:tcW w:w="2954"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2663" w:type="dxa"/>
            <w:tcBorders>
              <w:top w:val="single" w:sz="12"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b/>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lastRenderedPageBreak/>
              <w:t>Department Name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954"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2663" w:type="dxa"/>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 xml:space="preserve">Name </w:t>
            </w:r>
          </w:p>
        </w:tc>
        <w:tc>
          <w:tcPr>
            <w:tcW w:w="2954"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2663" w:type="dxa"/>
            <w:tcBorders>
              <w:top w:val="single" w:sz="12"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b/>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 Name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954"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2663" w:type="dxa"/>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12"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 xml:space="preserve">Name </w:t>
            </w:r>
          </w:p>
        </w:tc>
        <w:tc>
          <w:tcPr>
            <w:tcW w:w="2954"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12"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Responsibilities</w:t>
            </w:r>
          </w:p>
        </w:tc>
        <w:tc>
          <w:tcPr>
            <w:tcW w:w="2663" w:type="dxa"/>
            <w:tcBorders>
              <w:top w:val="single" w:sz="12"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b/>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Department Name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Post</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Office Phone</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Mobile Phone</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Fax</w:t>
            </w:r>
          </w:p>
        </w:tc>
        <w:tc>
          <w:tcPr>
            <w:tcW w:w="2954"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spacing w:line="96" w:lineRule="auto"/>
              <w:jc w:val="left"/>
              <w:rPr>
                <w:rFonts w:ascii="Times New Roman" w:hAnsi="Times New Roman"/>
                <w:sz w:val="18"/>
                <w:szCs w:val="18"/>
              </w:rPr>
            </w:pPr>
          </w:p>
        </w:tc>
        <w:tc>
          <w:tcPr>
            <w:tcW w:w="2398"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E-mail</w:t>
            </w:r>
          </w:p>
        </w:tc>
        <w:tc>
          <w:tcPr>
            <w:tcW w:w="2663" w:type="dxa"/>
            <w:tcBorders>
              <w:top w:val="single" w:sz="4" w:space="0" w:color="auto"/>
              <w:left w:val="single" w:sz="4" w:space="0" w:color="auto"/>
              <w:bottom w:val="single" w:sz="4" w:space="0" w:color="auto"/>
              <w:right w:val="single" w:sz="12" w:space="0" w:color="auto"/>
            </w:tcBorders>
            <w:vAlign w:val="center"/>
          </w:tcPr>
          <w:p w:rsidR="00344815" w:rsidRDefault="00344815" w:rsidP="00882870">
            <w:pPr>
              <w:jc w:val="left"/>
              <w:rPr>
                <w:rFonts w:ascii="Times New Roman" w:hAnsi="Times New Roman"/>
                <w:sz w:val="18"/>
                <w:szCs w:val="18"/>
              </w:rPr>
            </w:pPr>
          </w:p>
        </w:tc>
      </w:tr>
      <w:tr w:rsidR="00344815" w:rsidTr="00882870">
        <w:trPr>
          <w:trHeight w:val="77"/>
          <w:jc w:val="center"/>
        </w:trPr>
        <w:tc>
          <w:tcPr>
            <w:tcW w:w="1879" w:type="dxa"/>
            <w:tcBorders>
              <w:top w:val="single" w:sz="4" w:space="0" w:color="auto"/>
              <w:left w:val="single" w:sz="12" w:space="0" w:color="auto"/>
              <w:bottom w:val="single" w:sz="12" w:space="0" w:color="auto"/>
              <w:right w:val="single" w:sz="4" w:space="0" w:color="auto"/>
            </w:tcBorders>
            <w:vAlign w:val="center"/>
          </w:tcPr>
          <w:p w:rsidR="00344815" w:rsidRDefault="00344815" w:rsidP="00882870">
            <w:pPr>
              <w:jc w:val="left"/>
              <w:rPr>
                <w:rFonts w:ascii="Times New Roman" w:hAnsi="Times New Roman"/>
              </w:rPr>
            </w:pPr>
            <w:r>
              <w:rPr>
                <w:rFonts w:ascii="Times New Roman" w:hAnsi="Times New Roman"/>
              </w:rPr>
              <w:t>Address for Sending Invoice</w:t>
            </w:r>
          </w:p>
        </w:tc>
        <w:tc>
          <w:tcPr>
            <w:tcW w:w="2954"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sz w:val="18"/>
                <w:szCs w:val="18"/>
              </w:rPr>
            </w:pPr>
          </w:p>
        </w:tc>
        <w:tc>
          <w:tcPr>
            <w:tcW w:w="2398" w:type="dxa"/>
            <w:tcBorders>
              <w:top w:val="single" w:sz="4" w:space="0" w:color="auto"/>
              <w:left w:val="single" w:sz="4" w:space="0" w:color="auto"/>
              <w:bottom w:val="single" w:sz="12" w:space="0" w:color="auto"/>
              <w:right w:val="single" w:sz="4" w:space="0" w:color="auto"/>
            </w:tcBorders>
            <w:vAlign w:val="center"/>
          </w:tcPr>
          <w:p w:rsidR="00344815" w:rsidRDefault="00344815" w:rsidP="00882870">
            <w:pPr>
              <w:jc w:val="left"/>
              <w:rPr>
                <w:rFonts w:ascii="Times New Roman" w:hAnsi="Times New Roman"/>
                <w:szCs w:val="21"/>
              </w:rPr>
            </w:pPr>
            <w:r>
              <w:rPr>
                <w:rFonts w:ascii="Times New Roman" w:hAnsi="Times New Roman"/>
              </w:rPr>
              <w:t>Zip Code</w:t>
            </w:r>
          </w:p>
        </w:tc>
        <w:tc>
          <w:tcPr>
            <w:tcW w:w="2663" w:type="dxa"/>
            <w:tcBorders>
              <w:top w:val="single" w:sz="4" w:space="0" w:color="auto"/>
              <w:left w:val="single" w:sz="4" w:space="0" w:color="auto"/>
              <w:bottom w:val="single" w:sz="12" w:space="0" w:color="auto"/>
              <w:right w:val="single" w:sz="12" w:space="0" w:color="auto"/>
            </w:tcBorders>
            <w:vAlign w:val="center"/>
          </w:tcPr>
          <w:p w:rsidR="00344815" w:rsidRDefault="00344815" w:rsidP="00882870">
            <w:pPr>
              <w:spacing w:line="96" w:lineRule="auto"/>
              <w:jc w:val="left"/>
              <w:rPr>
                <w:rFonts w:ascii="Times New Roman" w:hAnsi="Times New Roman"/>
                <w:sz w:val="18"/>
                <w:szCs w:val="18"/>
              </w:rPr>
            </w:pPr>
          </w:p>
        </w:tc>
      </w:tr>
    </w:tbl>
    <w:p w:rsidR="00344815" w:rsidRDefault="00344815" w:rsidP="00344815">
      <w:pPr>
        <w:rPr>
          <w:rFonts w:ascii="Times New Roman" w:hAnsi="Times New Roman"/>
        </w:rPr>
      </w:pPr>
      <w:r>
        <w:rPr>
          <w:rFonts w:ascii="Times New Roman" w:hAnsi="Times New Roman"/>
        </w:rPr>
        <w:t xml:space="preserve">Note: You may fill in the sheet according to the internal division of labor, and extra rows can be added if necessary. </w:t>
      </w:r>
      <w:r>
        <w:rPr>
          <w:rFonts w:ascii="Times New Roman" w:hAnsi="Times New Roman"/>
          <w:b/>
        </w:rPr>
        <w:t>If there are changes of information in the sheet, please apply to CCDC within ten business days to update information.</w:t>
      </w:r>
    </w:p>
    <w:p w:rsidR="00344815" w:rsidRDefault="00344815" w:rsidP="00344815">
      <w:pPr>
        <w:widowControl/>
        <w:rPr>
          <w:rFonts w:ascii="Times New Roman" w:hAnsi="Times New Roman"/>
        </w:rPr>
      </w:pPr>
    </w:p>
    <w:p w:rsidR="00344815" w:rsidRDefault="00344815" w:rsidP="00344815">
      <w:pPr>
        <w:pStyle w:val="3"/>
        <w:ind w:left="1338" w:hangingChars="446" w:hanging="1338"/>
        <w:rPr>
          <w:rFonts w:eastAsia="黑体"/>
          <w:sz w:val="30"/>
          <w:szCs w:val="30"/>
        </w:rPr>
      </w:pPr>
      <w:r>
        <w:rPr>
          <w:b w:val="0"/>
          <w:bCs w:val="0"/>
          <w:sz w:val="30"/>
          <w:szCs w:val="30"/>
        </w:rPr>
        <w:br w:type="page"/>
      </w:r>
      <w:r>
        <w:rPr>
          <w:sz w:val="30"/>
          <w:szCs w:val="30"/>
        </w:rPr>
        <w:lastRenderedPageBreak/>
        <w:t xml:space="preserve">Annex 2-3 </w:t>
      </w:r>
    </w:p>
    <w:p w:rsidR="00344815" w:rsidRDefault="00344815" w:rsidP="00344815">
      <w:pPr>
        <w:spacing w:line="360" w:lineRule="auto"/>
        <w:jc w:val="center"/>
        <w:rPr>
          <w:rFonts w:ascii="Times New Roman" w:eastAsia="仿宋_GB2312" w:hAnsi="Times New Roman"/>
          <w:b/>
          <w:bCs/>
          <w:sz w:val="30"/>
          <w:szCs w:val="30"/>
        </w:rPr>
      </w:pPr>
      <w:r>
        <w:rPr>
          <w:rFonts w:ascii="Times New Roman" w:eastAsia="仿宋_GB2312" w:hAnsi="Times New Roman"/>
          <w:b/>
          <w:bCs/>
          <w:sz w:val="30"/>
          <w:szCs w:val="30"/>
        </w:rPr>
        <w:t xml:space="preserve">Commitment Letter for Bond Settlement </w:t>
      </w:r>
    </w:p>
    <w:p w:rsidR="00344815" w:rsidRDefault="00344815" w:rsidP="00344815">
      <w:pPr>
        <w:spacing w:line="360" w:lineRule="auto"/>
        <w:jc w:val="center"/>
        <w:rPr>
          <w:rFonts w:ascii="Times New Roman" w:eastAsia="仿宋_GB2312" w:hAnsi="Times New Roman"/>
          <w:b/>
          <w:bCs/>
          <w:sz w:val="30"/>
          <w:szCs w:val="30"/>
        </w:rPr>
      </w:pPr>
      <w:proofErr w:type="gramStart"/>
      <w:r>
        <w:rPr>
          <w:rFonts w:ascii="Times New Roman" w:eastAsia="仿宋_GB2312" w:hAnsi="Times New Roman"/>
          <w:b/>
          <w:bCs/>
          <w:sz w:val="30"/>
          <w:szCs w:val="30"/>
        </w:rPr>
        <w:t>in</w:t>
      </w:r>
      <w:proofErr w:type="gramEnd"/>
      <w:r>
        <w:rPr>
          <w:rFonts w:ascii="Times New Roman" w:eastAsia="仿宋_GB2312" w:hAnsi="Times New Roman"/>
          <w:b/>
          <w:bCs/>
          <w:sz w:val="30"/>
          <w:szCs w:val="30"/>
        </w:rPr>
        <w:t xml:space="preserve"> China (Shanghai) Pilot Free Trade Zone </w:t>
      </w:r>
    </w:p>
    <w:p w:rsidR="00344815" w:rsidRDefault="00344815" w:rsidP="00344815">
      <w:pPr>
        <w:spacing w:line="360" w:lineRule="auto"/>
        <w:jc w:val="left"/>
        <w:rPr>
          <w:rFonts w:ascii="Times New Roman" w:eastAsia="仿宋_GB2312" w:hAnsi="Times New Roman"/>
          <w:sz w:val="24"/>
        </w:rPr>
      </w:pPr>
      <w:r>
        <w:rPr>
          <w:rFonts w:ascii="Times New Roman" w:eastAsia="仿宋_GB2312" w:hAnsi="Times New Roman"/>
          <w:sz w:val="24"/>
        </w:rPr>
        <w:t>Undertaker:</w:t>
      </w:r>
    </w:p>
    <w:p w:rsidR="00344815" w:rsidRDefault="00344815" w:rsidP="00344815">
      <w:pPr>
        <w:spacing w:line="360" w:lineRule="auto"/>
        <w:jc w:val="left"/>
        <w:rPr>
          <w:rFonts w:ascii="Times New Roman" w:eastAsia="仿宋_GB2312" w:hAnsi="Times New Roman"/>
          <w:sz w:val="24"/>
        </w:rPr>
      </w:pPr>
      <w:r>
        <w:rPr>
          <w:rFonts w:ascii="Times New Roman" w:eastAsia="仿宋_GB2312" w:hAnsi="Times New Roman"/>
          <w:sz w:val="24"/>
        </w:rPr>
        <w:t>Domicile:</w:t>
      </w:r>
    </w:p>
    <w:p w:rsidR="00344815" w:rsidRDefault="00344815" w:rsidP="00344815">
      <w:pPr>
        <w:spacing w:line="360" w:lineRule="auto"/>
        <w:jc w:val="left"/>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r>
        <w:rPr>
          <w:rFonts w:ascii="Times New Roman" w:eastAsia="仿宋_GB2312" w:hAnsi="Times New Roman"/>
          <w:sz w:val="24"/>
        </w:rPr>
        <w:t>To: China Central Depository &amp; Clearing Co., Ltd.</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We now entrust your company to open a bond account and qualification for us to participate in bond settlement in the China (Shanghai) Pilot Free Trade Zone (hereinafter referred to as FTZ). This commitment is as follows:</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 xml:space="preserve">1. We comply with the requirements of FTZ investor appropriateness management, abide by all applied laws, related regulations of your company and FTZ as well as any binding agreement and other documents, and assume the legal responsibilities that may occur accordingly. </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2. We accept the FTZ bond settlement service provided by your company when handling the business, including but not limited to the following: securities registration, securities</w:t>
      </w:r>
      <w:r w:rsidR="00E67044">
        <w:rPr>
          <w:rFonts w:ascii="Times New Roman" w:eastAsia="仿宋_GB2312" w:hAnsi="Times New Roman" w:hint="eastAsia"/>
          <w:sz w:val="24"/>
        </w:rPr>
        <w:t xml:space="preserve"> depository</w:t>
      </w:r>
      <w:r>
        <w:rPr>
          <w:rFonts w:ascii="Times New Roman" w:eastAsia="仿宋_GB2312" w:hAnsi="Times New Roman"/>
          <w:sz w:val="24"/>
        </w:rPr>
        <w:t>, accounting management, trading and settlement, payment, yield distribution, disclosure, etc.</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3. Within the validity period of this confirmation letter, we entrust your company to:</w:t>
      </w:r>
    </w:p>
    <w:p w:rsidR="00344815" w:rsidRDefault="00344815" w:rsidP="00344815">
      <w:pPr>
        <w:spacing w:line="360" w:lineRule="auto"/>
        <w:ind w:firstLineChars="200" w:firstLine="480"/>
        <w:rPr>
          <w:rFonts w:ascii="Times New Roman" w:eastAsia="仿宋_GB2312" w:hAnsi="Times New Roman"/>
          <w:color w:val="000000"/>
          <w:sz w:val="24"/>
        </w:rPr>
      </w:pPr>
      <w:r>
        <w:rPr>
          <w:rFonts w:ascii="Times New Roman" w:eastAsia="仿宋_GB2312" w:hAnsi="Times New Roman"/>
          <w:sz w:val="24"/>
        </w:rPr>
        <w:t xml:space="preserve">○ Manage FTZ bonds in the </w:t>
      </w:r>
      <w:r>
        <w:rPr>
          <w:rFonts w:ascii="Times New Roman" w:eastAsia="仿宋_GB2312" w:hAnsi="Times New Roman"/>
          <w:color w:val="000000"/>
          <w:sz w:val="24"/>
        </w:rPr>
        <w:t>Dedicated Sub-Accounts in our bond account in accordance with relevant settlement instructions sent by us or contract notes confirmed by FTZ trading platform;</w:t>
      </w:r>
    </w:p>
    <w:p w:rsidR="00E67044" w:rsidRDefault="00344815" w:rsidP="00344815">
      <w:pPr>
        <w:spacing w:line="360"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 Manage FTZ bonds in the Dedicated Sub-Accounts in our bond account in accordance with relevant settlement instructions sent by our settlement agency</w:t>
      </w:r>
    </w:p>
    <w:p w:rsidR="00344815" w:rsidRDefault="007870A1" w:rsidP="00344815">
      <w:pPr>
        <w:spacing w:line="360" w:lineRule="auto"/>
        <w:ind w:firstLineChars="200" w:firstLine="480"/>
        <w:rPr>
          <w:rFonts w:ascii="Times New Roman" w:eastAsia="仿宋_GB2312" w:hAnsi="Times New Roman"/>
          <w:sz w:val="24"/>
        </w:rPr>
      </w:pPr>
      <w:r w:rsidRPr="007870A1">
        <w:rPr>
          <w:rFonts w:ascii="Times New Roman" w:eastAsia="仿宋_GB2312" w:hAnsi="Times New Roman"/>
          <w:color w:val="000000"/>
          <w:sz w:val="24"/>
          <w:u w:val="single"/>
        </w:rPr>
        <w:t xml:space="preserve"> </w:t>
      </w:r>
      <w:r w:rsidR="00344815" w:rsidRPr="003D13E1">
        <w:rPr>
          <w:rFonts w:ascii="Times New Roman" w:eastAsia="仿宋_GB2312" w:hAnsi="Times New Roman"/>
          <w:color w:val="000000"/>
          <w:sz w:val="24"/>
          <w:u w:val="single"/>
        </w:rPr>
        <w:t xml:space="preserve"> </w:t>
      </w:r>
      <w:r w:rsidR="00344815">
        <w:rPr>
          <w:rFonts w:ascii="Times New Roman" w:eastAsia="仿宋_GB2312" w:hAnsi="Times New Roman"/>
          <w:color w:val="000000"/>
          <w:sz w:val="24"/>
          <w:u w:val="single"/>
        </w:rPr>
        <w:t xml:space="preserve">               </w:t>
      </w:r>
      <w:r w:rsidR="00344815">
        <w:rPr>
          <w:rFonts w:ascii="Times New Roman" w:eastAsia="仿宋_GB2312" w:hAnsi="Times New Roman"/>
          <w:color w:val="000000"/>
          <w:sz w:val="24"/>
        </w:rPr>
        <w:t xml:space="preserve"> </w:t>
      </w:r>
      <w:proofErr w:type="gramStart"/>
      <w:r w:rsidR="00344815">
        <w:rPr>
          <w:rFonts w:ascii="Times New Roman" w:eastAsia="仿宋_GB2312" w:hAnsi="Times New Roman"/>
          <w:color w:val="000000"/>
          <w:sz w:val="24"/>
        </w:rPr>
        <w:t>or</w:t>
      </w:r>
      <w:proofErr w:type="gramEnd"/>
      <w:r w:rsidR="00344815">
        <w:rPr>
          <w:rFonts w:ascii="Times New Roman" w:eastAsia="仿宋_GB2312" w:hAnsi="Times New Roman"/>
          <w:color w:val="000000"/>
          <w:sz w:val="24"/>
        </w:rPr>
        <w:t xml:space="preserve"> contract notes confirmed by the FTZ trading platform. Instructions concerning our Dedicated Sub- Accounts from the settlement agency are </w:t>
      </w:r>
      <w:r w:rsidR="00344815">
        <w:rPr>
          <w:rFonts w:ascii="Times New Roman" w:eastAsia="仿宋_GB2312" w:hAnsi="Times New Roman"/>
          <w:color w:val="000000"/>
          <w:sz w:val="24"/>
        </w:rPr>
        <w:lastRenderedPageBreak/>
        <w:t>all valid instructions from us, and we have no dissent about</w:t>
      </w:r>
      <w:r w:rsidR="00344815">
        <w:rPr>
          <w:rFonts w:ascii="Times New Roman" w:eastAsia="仿宋_GB2312" w:hAnsi="Times New Roman"/>
          <w:sz w:val="24"/>
        </w:rPr>
        <w:t xml:space="preserve"> the above instructions.</w:t>
      </w:r>
    </w:p>
    <w:p w:rsidR="00344815" w:rsidRDefault="00344815" w:rsidP="00344815">
      <w:pPr>
        <w:spacing w:line="360" w:lineRule="auto"/>
        <w:ind w:firstLineChars="200" w:firstLine="482"/>
        <w:rPr>
          <w:rFonts w:ascii="Times New Roman" w:eastAsia="仿宋_GB2312" w:hAnsi="Times New Roman"/>
          <w:bCs/>
          <w:sz w:val="24"/>
        </w:rPr>
      </w:pPr>
      <w:r>
        <w:rPr>
          <w:rFonts w:ascii="Times New Roman" w:eastAsia="仿宋_GB2312" w:hAnsi="Times New Roman"/>
          <w:b/>
          <w:sz w:val="24"/>
        </w:rPr>
        <w:t xml:space="preserve">4. </w:t>
      </w:r>
      <w:r>
        <w:rPr>
          <w:rFonts w:ascii="Times New Roman" w:eastAsia="仿宋_GB2312" w:hAnsi="Times New Roman"/>
          <w:bCs/>
          <w:sz w:val="24"/>
        </w:rPr>
        <w:t>Rights and obligations between our settlement agency and us are restricted by the agreements signed by both parties; you shall not be responsible for forcing, judging, supervising or reviewing the fulfillment of related duties by our settlement agency.</w:t>
      </w:r>
    </w:p>
    <w:p w:rsidR="00344815" w:rsidRDefault="00344815" w:rsidP="00344815">
      <w:pPr>
        <w:spacing w:line="360" w:lineRule="auto"/>
        <w:ind w:firstLineChars="200" w:firstLine="482"/>
        <w:rPr>
          <w:rFonts w:ascii="Times New Roman" w:eastAsia="仿宋_GB2312" w:hAnsi="Times New Roman"/>
          <w:bCs/>
          <w:sz w:val="24"/>
        </w:rPr>
      </w:pPr>
      <w:r>
        <w:rPr>
          <w:rFonts w:ascii="Times New Roman" w:eastAsia="仿宋_GB2312" w:hAnsi="Times New Roman"/>
          <w:b/>
          <w:bCs/>
          <w:sz w:val="24"/>
        </w:rPr>
        <w:t>5.</w:t>
      </w:r>
      <w:r>
        <w:rPr>
          <w:rFonts w:ascii="Times New Roman" w:eastAsia="仿宋_GB2312" w:hAnsi="Times New Roman"/>
          <w:b/>
          <w:sz w:val="24"/>
        </w:rPr>
        <w:t xml:space="preserve"> </w:t>
      </w:r>
      <w:r>
        <w:rPr>
          <w:rFonts w:ascii="Times New Roman" w:eastAsia="仿宋_GB2312" w:hAnsi="Times New Roman"/>
          <w:bCs/>
          <w:sz w:val="24"/>
        </w:rPr>
        <w:t xml:space="preserve">As for any matter not addressed in this Commitment Letter, we undertake to abide by the covenants set out in relevant agreements signed with </w:t>
      </w:r>
      <w:r>
        <w:rPr>
          <w:rFonts w:ascii="Times New Roman" w:eastAsia="仿宋_GB2312" w:hAnsi="Times New Roman"/>
          <w:sz w:val="24"/>
        </w:rPr>
        <w:t>your company</w:t>
      </w:r>
      <w:r>
        <w:rPr>
          <w:rFonts w:ascii="Times New Roman" w:eastAsia="仿宋_GB2312" w:hAnsi="Times New Roman"/>
          <w:bCs/>
          <w:sz w:val="24"/>
        </w:rPr>
        <w:t xml:space="preserve"> and business rules, which have been established/amended or to be established/amended/published by </w:t>
      </w:r>
      <w:r>
        <w:rPr>
          <w:rFonts w:ascii="Times New Roman" w:eastAsia="仿宋_GB2312" w:hAnsi="Times New Roman"/>
          <w:sz w:val="24"/>
        </w:rPr>
        <w:t>your company</w:t>
      </w:r>
      <w:r>
        <w:rPr>
          <w:rFonts w:ascii="Times New Roman" w:eastAsia="仿宋_GB2312" w:hAnsi="Times New Roman"/>
          <w:bCs/>
          <w:sz w:val="24"/>
        </w:rPr>
        <w:t xml:space="preserve"> timely in the future. </w:t>
      </w:r>
      <w:r w:rsidR="007040DA">
        <w:rPr>
          <w:rFonts w:ascii="Times New Roman" w:eastAsia="仿宋_GB2312" w:hAnsi="Times New Roman" w:hint="eastAsia"/>
          <w:bCs/>
          <w:sz w:val="24"/>
        </w:rPr>
        <w:t xml:space="preserve">Your </w:t>
      </w:r>
      <w:r>
        <w:rPr>
          <w:rFonts w:ascii="Times New Roman" w:eastAsia="仿宋_GB2312" w:hAnsi="Times New Roman"/>
          <w:bCs/>
          <w:sz w:val="24"/>
        </w:rPr>
        <w:t xml:space="preserve">and </w:t>
      </w:r>
      <w:r w:rsidR="007040DA">
        <w:rPr>
          <w:rFonts w:ascii="Times New Roman" w:eastAsia="仿宋_GB2312" w:hAnsi="Times New Roman" w:hint="eastAsia"/>
          <w:bCs/>
          <w:sz w:val="24"/>
        </w:rPr>
        <w:t xml:space="preserve">our </w:t>
      </w:r>
      <w:r>
        <w:rPr>
          <w:rFonts w:ascii="Times New Roman" w:eastAsia="仿宋_GB2312" w:hAnsi="Times New Roman"/>
          <w:sz w:val="24"/>
        </w:rPr>
        <w:t>company</w:t>
      </w:r>
      <w:r>
        <w:rPr>
          <w:rFonts w:ascii="Times New Roman" w:eastAsia="仿宋_GB2312" w:hAnsi="Times New Roman"/>
          <w:bCs/>
          <w:sz w:val="24"/>
        </w:rPr>
        <w:t>’s rights and obligations shall be bound by this Commitment Letter and concrete agreements signed by both parties.</w:t>
      </w:r>
    </w:p>
    <w:p w:rsidR="00344815" w:rsidRDefault="00344815" w:rsidP="00344815">
      <w:pPr>
        <w:spacing w:line="360" w:lineRule="auto"/>
        <w:ind w:firstLineChars="200" w:firstLine="482"/>
        <w:rPr>
          <w:rFonts w:ascii="Times New Roman" w:eastAsia="仿宋_GB2312" w:hAnsi="Times New Roman"/>
          <w:bCs/>
          <w:sz w:val="24"/>
        </w:rPr>
      </w:pPr>
      <w:r>
        <w:rPr>
          <w:rFonts w:ascii="Times New Roman" w:eastAsia="仿宋_GB2312" w:hAnsi="Times New Roman"/>
          <w:b/>
          <w:bCs/>
          <w:sz w:val="24"/>
        </w:rPr>
        <w:t>6.</w:t>
      </w:r>
      <w:r>
        <w:rPr>
          <w:rFonts w:ascii="Times New Roman" w:eastAsia="仿宋_GB2312" w:hAnsi="Times New Roman"/>
          <w:sz w:val="24"/>
        </w:rPr>
        <w:t xml:space="preserve"> </w:t>
      </w:r>
      <w:r>
        <w:rPr>
          <w:rFonts w:ascii="Times New Roman" w:eastAsia="仿宋_GB2312" w:hAnsi="Times New Roman"/>
          <w:bCs/>
          <w:sz w:val="24"/>
        </w:rPr>
        <w:t xml:space="preserve">We hereby clearly understand and agree that, this Commitment Letter and relevant agreements signed with </w:t>
      </w:r>
      <w:r>
        <w:rPr>
          <w:rFonts w:ascii="Times New Roman" w:eastAsia="仿宋_GB2312" w:hAnsi="Times New Roman"/>
          <w:sz w:val="24"/>
        </w:rPr>
        <w:t>your company</w:t>
      </w:r>
      <w:r>
        <w:rPr>
          <w:rFonts w:ascii="Times New Roman" w:eastAsia="仿宋_GB2312" w:hAnsi="Times New Roman"/>
          <w:bCs/>
          <w:sz w:val="24"/>
        </w:rPr>
        <w:t xml:space="preserve"> shall be drafted in Chinese; and the signing, execution, validation and interpretation of this Commitment Letter and the aforesaid relevant agreements shall be based on the Chinese versions. </w:t>
      </w:r>
      <w:r>
        <w:rPr>
          <w:rFonts w:ascii="Times New Roman" w:eastAsia="仿宋_GB2312" w:hAnsi="Times New Roman"/>
          <w:sz w:val="24"/>
        </w:rPr>
        <w:t>Your company</w:t>
      </w:r>
      <w:r>
        <w:rPr>
          <w:rFonts w:ascii="Times New Roman" w:eastAsia="仿宋_GB2312" w:hAnsi="Times New Roman"/>
          <w:bCs/>
          <w:sz w:val="24"/>
        </w:rPr>
        <w:t xml:space="preserve"> may provide English versions of this Commitment Letter and the aforesaid relevant agreements to us for reference only upon our request, but the Chinese version shall prevail where there is any conflict or inconsistency between the English version and the Chinese version.</w:t>
      </w:r>
    </w:p>
    <w:p w:rsidR="00344815" w:rsidRDefault="00344815" w:rsidP="00344815">
      <w:pPr>
        <w:spacing w:line="360" w:lineRule="auto"/>
        <w:ind w:firstLineChars="200" w:firstLine="482"/>
        <w:rPr>
          <w:rFonts w:ascii="Times New Roman" w:eastAsia="仿宋_GB2312" w:hAnsi="Times New Roman"/>
          <w:bCs/>
          <w:sz w:val="24"/>
        </w:rPr>
      </w:pPr>
      <w:r>
        <w:rPr>
          <w:rFonts w:ascii="Times New Roman" w:eastAsia="仿宋_GB2312" w:hAnsi="Times New Roman"/>
          <w:b/>
          <w:sz w:val="24"/>
        </w:rPr>
        <w:t>7.</w:t>
      </w:r>
      <w:r>
        <w:rPr>
          <w:rFonts w:ascii="Times New Roman" w:eastAsia="仿宋_GB2312" w:hAnsi="Times New Roman"/>
          <w:bCs/>
          <w:sz w:val="24"/>
        </w:rPr>
        <w:t xml:space="preserve"> This commitment letter shall be effective from the date it is signed and sealed by our legal or authorized </w:t>
      </w:r>
      <w:proofErr w:type="gramStart"/>
      <w:r>
        <w:rPr>
          <w:rFonts w:ascii="Times New Roman" w:eastAsia="仿宋_GB2312" w:hAnsi="Times New Roman"/>
          <w:bCs/>
          <w:sz w:val="24"/>
        </w:rPr>
        <w:t>representative,</w:t>
      </w:r>
      <w:proofErr w:type="gramEnd"/>
      <w:r>
        <w:rPr>
          <w:rFonts w:ascii="Times New Roman" w:eastAsia="仿宋_GB2312" w:hAnsi="Times New Roman"/>
          <w:bCs/>
          <w:sz w:val="24"/>
        </w:rPr>
        <w:t xml:space="preserve"> to the date we cease to handle the business. The termination of this commitment letter shall not eliminate the legal consequences caused by business prior to the date of termination.</w:t>
      </w:r>
    </w:p>
    <w:p w:rsidR="00344815" w:rsidRDefault="00344815" w:rsidP="00344815">
      <w:pPr>
        <w:spacing w:line="360" w:lineRule="auto"/>
        <w:ind w:firstLineChars="200" w:firstLine="482"/>
        <w:rPr>
          <w:rFonts w:ascii="Times New Roman" w:eastAsia="仿宋_GB2312" w:hAnsi="Times New Roman"/>
          <w:sz w:val="24"/>
        </w:rPr>
      </w:pPr>
      <w:r>
        <w:rPr>
          <w:rFonts w:ascii="Times New Roman" w:eastAsia="仿宋_GB2312" w:hAnsi="Times New Roman"/>
          <w:b/>
          <w:sz w:val="24"/>
        </w:rPr>
        <w:t>8.</w:t>
      </w:r>
      <w:r>
        <w:rPr>
          <w:rFonts w:ascii="Times New Roman" w:eastAsia="仿宋_GB2312" w:hAnsi="Times New Roman"/>
          <w:bCs/>
          <w:sz w:val="24"/>
        </w:rPr>
        <w:t xml:space="preserve"> The commitment letter is made in duplicate, one copy for each party; both copies are equally valid. </w:t>
      </w:r>
    </w:p>
    <w:p w:rsidR="00344815" w:rsidRDefault="00344815" w:rsidP="00344815">
      <w:pPr>
        <w:spacing w:line="360" w:lineRule="auto"/>
        <w:ind w:firstLineChars="200" w:firstLine="480"/>
        <w:rPr>
          <w:rFonts w:ascii="Times New Roman" w:eastAsia="仿宋_GB2312" w:hAnsi="Times New Roman"/>
          <w:sz w:val="24"/>
        </w:rPr>
      </w:pPr>
    </w:p>
    <w:p w:rsidR="00344815" w:rsidRDefault="00344815" w:rsidP="00344815">
      <w:pPr>
        <w:spacing w:line="360" w:lineRule="auto"/>
        <w:ind w:firstLineChars="200" w:firstLine="480"/>
        <w:rPr>
          <w:rFonts w:ascii="Times New Roman" w:eastAsia="仿宋_GB2312" w:hAnsi="Times New Roman"/>
          <w:i/>
          <w:sz w:val="24"/>
        </w:rPr>
      </w:pPr>
      <w:r>
        <w:rPr>
          <w:rFonts w:ascii="Times New Roman" w:eastAsia="仿宋_GB2312"/>
          <w:i/>
          <w:sz w:val="24"/>
        </w:rPr>
        <w:t>（</w:t>
      </w:r>
      <w:r>
        <w:rPr>
          <w:rFonts w:ascii="Times New Roman" w:eastAsia="仿宋_GB2312" w:hAnsi="Times New Roman"/>
          <w:i/>
          <w:sz w:val="24"/>
        </w:rPr>
        <w:t>Signing bar follows</w:t>
      </w:r>
      <w:r>
        <w:rPr>
          <w:rFonts w:ascii="Times New Roman" w:eastAsia="仿宋_GB2312"/>
          <w:i/>
          <w:sz w:val="24"/>
        </w:rPr>
        <w:t>）</w:t>
      </w:r>
    </w:p>
    <w:p w:rsidR="00344815" w:rsidRDefault="00344815" w:rsidP="00344815">
      <w:pPr>
        <w:spacing w:line="360" w:lineRule="auto"/>
        <w:ind w:firstLineChars="200" w:firstLine="480"/>
        <w:rPr>
          <w:rFonts w:ascii="Times New Roman" w:eastAsia="仿宋_GB2312" w:hAnsi="Times New Roman"/>
          <w:sz w:val="24"/>
        </w:rPr>
      </w:pPr>
    </w:p>
    <w:p w:rsidR="00344815" w:rsidRDefault="00344815" w:rsidP="00344815">
      <w:pPr>
        <w:spacing w:line="360" w:lineRule="auto"/>
        <w:ind w:firstLineChars="200" w:firstLine="480"/>
        <w:rPr>
          <w:rFonts w:ascii="Times New Roman" w:eastAsia="仿宋_GB2312" w:hAnsi="Times New Roman"/>
          <w:sz w:val="24"/>
        </w:rPr>
      </w:pPr>
    </w:p>
    <w:p w:rsidR="00344815" w:rsidRDefault="00344815" w:rsidP="00344815">
      <w:pPr>
        <w:spacing w:line="360" w:lineRule="auto"/>
        <w:ind w:firstLineChars="200" w:firstLine="480"/>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r>
        <w:rPr>
          <w:rFonts w:ascii="Times New Roman" w:eastAsia="仿宋_GB2312" w:hAnsi="Times New Roman"/>
          <w:sz w:val="24"/>
        </w:rPr>
        <w:lastRenderedPageBreak/>
        <w:t xml:space="preserve"> (Signing bar, the remainder of this page intentionally left blank)</w:t>
      </w: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r>
        <w:rPr>
          <w:rFonts w:ascii="Times New Roman" w:eastAsia="仿宋_GB2312" w:hAnsi="Times New Roman"/>
          <w:sz w:val="24"/>
        </w:rPr>
        <w:t>Undertaker:</w:t>
      </w:r>
    </w:p>
    <w:p w:rsidR="00344815" w:rsidRDefault="00344815" w:rsidP="00344815">
      <w:pPr>
        <w:spacing w:line="360" w:lineRule="auto"/>
        <w:rPr>
          <w:rFonts w:ascii="Times New Roman" w:eastAsia="仿宋_GB2312" w:hAnsi="Times New Roman"/>
          <w:sz w:val="24"/>
        </w:rPr>
      </w:pPr>
      <w:r>
        <w:rPr>
          <w:rFonts w:ascii="Times New Roman" w:eastAsia="仿宋_GB2312" w:hAnsi="Times New Roman"/>
          <w:sz w:val="24"/>
        </w:rPr>
        <w:t>Domicile:</w:t>
      </w:r>
    </w:p>
    <w:p w:rsidR="00344815" w:rsidRDefault="00344815" w:rsidP="00344815">
      <w:pPr>
        <w:spacing w:line="360" w:lineRule="auto"/>
        <w:rPr>
          <w:rFonts w:ascii="Times New Roman" w:eastAsia="仿宋_GB2312" w:hAnsi="Times New Roman"/>
          <w:sz w:val="24"/>
        </w:rPr>
      </w:pPr>
      <w:r>
        <w:rPr>
          <w:rFonts w:ascii="Times New Roman" w:eastAsia="仿宋_GB2312" w:hAnsi="Times New Roman"/>
          <w:sz w:val="24"/>
        </w:rPr>
        <w:t>Legal or authorized representative (signature and seal):</w:t>
      </w:r>
    </w:p>
    <w:p w:rsidR="00344815" w:rsidRDefault="00344815" w:rsidP="00344815">
      <w:pPr>
        <w:spacing w:line="360" w:lineRule="auto"/>
        <w:rPr>
          <w:rFonts w:ascii="Times New Roman" w:eastAsia="仿宋_GB2312" w:hAnsi="Times New Roman"/>
          <w:sz w:val="24"/>
        </w:rPr>
      </w:pPr>
      <w:r>
        <w:rPr>
          <w:rFonts w:ascii="Times New Roman" w:eastAsia="仿宋_GB2312" w:hAnsi="Times New Roman"/>
          <w:sz w:val="24"/>
        </w:rPr>
        <w:t>Official seal:</w:t>
      </w: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r>
        <w:rPr>
          <w:rFonts w:ascii="Times New Roman" w:eastAsia="仿宋_GB2312" w:hAnsi="Times New Roman"/>
          <w:sz w:val="24"/>
        </w:rPr>
        <w:t>Business seal of settlement agency (if any):</w:t>
      </w: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r>
        <w:rPr>
          <w:rFonts w:ascii="Times New Roman" w:eastAsia="仿宋_GB2312" w:hAnsi="Times New Roman"/>
          <w:sz w:val="24"/>
        </w:rPr>
        <w:t xml:space="preserve">Date:       </w:t>
      </w: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p>
    <w:p w:rsidR="00344815" w:rsidRDefault="00344815" w:rsidP="00344815">
      <w:pPr>
        <w:pStyle w:val="3"/>
        <w:ind w:left="1343" w:hangingChars="446" w:hanging="1343"/>
        <w:rPr>
          <w:sz w:val="30"/>
          <w:szCs w:val="30"/>
        </w:rPr>
      </w:pPr>
      <w:r>
        <w:rPr>
          <w:sz w:val="30"/>
          <w:szCs w:val="30"/>
        </w:rPr>
        <w:lastRenderedPageBreak/>
        <w:t>Annex 2-4</w:t>
      </w:r>
    </w:p>
    <w:p w:rsidR="00344815" w:rsidRDefault="00344815" w:rsidP="00344815">
      <w:pPr>
        <w:spacing w:line="560" w:lineRule="exact"/>
        <w:jc w:val="center"/>
        <w:rPr>
          <w:rFonts w:ascii="Times New Roman" w:eastAsia="仿宋_GB2312" w:hAnsi="Times New Roman"/>
          <w:b/>
          <w:color w:val="000000"/>
          <w:sz w:val="30"/>
          <w:szCs w:val="30"/>
        </w:rPr>
      </w:pPr>
      <w:r>
        <w:rPr>
          <w:rFonts w:ascii="Times New Roman" w:eastAsia="仿宋_GB2312" w:hAnsi="Times New Roman"/>
          <w:b/>
          <w:color w:val="000000"/>
          <w:sz w:val="30"/>
          <w:szCs w:val="30"/>
        </w:rPr>
        <w:t>Instructions for the Dedicated Sub-Accounts in the China (Shanghai) Pilot Free Trade Zone</w:t>
      </w:r>
    </w:p>
    <w:p w:rsidR="00344815" w:rsidRDefault="00344815" w:rsidP="00344815">
      <w:pPr>
        <w:spacing w:before="312" w:after="156" w:line="360" w:lineRule="auto"/>
        <w:outlineLvl w:val="0"/>
        <w:rPr>
          <w:rFonts w:ascii="Times New Roman" w:eastAsia="黑体" w:hAnsi="Times New Roman"/>
          <w:color w:val="000000"/>
          <w:sz w:val="24"/>
        </w:rPr>
      </w:pPr>
      <w:r>
        <w:rPr>
          <w:rFonts w:ascii="Times New Roman" w:eastAsia="黑体" w:hAnsi="Times New Roman"/>
          <w:b/>
          <w:bCs/>
          <w:color w:val="000000"/>
          <w:sz w:val="24"/>
        </w:rPr>
        <w:t>1.</w:t>
      </w:r>
      <w:r>
        <w:rPr>
          <w:rFonts w:ascii="Times New Roman" w:eastAsia="黑体" w:hAnsi="Times New Roman"/>
          <w:color w:val="000000"/>
          <w:sz w:val="24"/>
        </w:rPr>
        <w:t xml:space="preserve"> General Provisions</w:t>
      </w:r>
    </w:p>
    <w:p w:rsidR="00344815" w:rsidRDefault="00344815" w:rsidP="00344815">
      <w:pPr>
        <w:pStyle w:val="12"/>
        <w:spacing w:line="360" w:lineRule="auto"/>
        <w:ind w:firstLine="482"/>
        <w:rPr>
          <w:rFonts w:ascii="Times New Roman" w:eastAsia="仿宋_GB2312" w:hAnsi="Times New Roman"/>
          <w:color w:val="000000"/>
          <w:sz w:val="24"/>
          <w:szCs w:val="24"/>
        </w:rPr>
      </w:pPr>
      <w:r>
        <w:rPr>
          <w:rFonts w:ascii="Times New Roman" w:eastAsia="仿宋_GB2312" w:hAnsi="Times New Roman"/>
          <w:b/>
          <w:bCs/>
          <w:color w:val="000000"/>
          <w:sz w:val="24"/>
          <w:szCs w:val="24"/>
        </w:rPr>
        <w:t xml:space="preserve">1.1 </w:t>
      </w:r>
      <w:r>
        <w:rPr>
          <w:rFonts w:ascii="Times New Roman" w:eastAsia="仿宋_GB2312" w:hAnsi="Times New Roman"/>
          <w:color w:val="000000"/>
          <w:sz w:val="24"/>
          <w:szCs w:val="24"/>
        </w:rPr>
        <w:t>The Dedicated Sub-Accounts in the China (Shanghai) Pilot Free Trade Zone (hereinafter referred to as “SHFTZ” or “FTZ”) is a special account opened by China Central Depository &amp; Clearing Co., Ltd. (hereinafter referred to as “CCDC”) according to the investor’s application. It is exclusively used to provide bond issuance, distribution, registration, depository and settlement services for investors in FTZ.</w:t>
      </w:r>
    </w:p>
    <w:p w:rsidR="00344815" w:rsidRDefault="00344815" w:rsidP="00344815">
      <w:pPr>
        <w:spacing w:before="312" w:after="156" w:line="360" w:lineRule="auto"/>
        <w:outlineLvl w:val="0"/>
        <w:rPr>
          <w:rFonts w:ascii="Times New Roman" w:eastAsia="黑体" w:hAnsi="Times New Roman"/>
          <w:color w:val="000000"/>
          <w:sz w:val="24"/>
        </w:rPr>
      </w:pPr>
      <w:r>
        <w:rPr>
          <w:rFonts w:ascii="Times New Roman" w:eastAsia="黑体" w:hAnsi="Times New Roman"/>
          <w:b/>
          <w:bCs/>
          <w:color w:val="000000"/>
          <w:sz w:val="24"/>
        </w:rPr>
        <w:t>2.</w:t>
      </w:r>
      <w:r>
        <w:rPr>
          <w:rFonts w:ascii="Times New Roman" w:eastAsia="黑体" w:hAnsi="Times New Roman"/>
          <w:color w:val="000000"/>
          <w:sz w:val="24"/>
        </w:rPr>
        <w:t xml:space="preserve"> Opening Application</w:t>
      </w:r>
    </w:p>
    <w:p w:rsidR="00344815" w:rsidRDefault="00344815" w:rsidP="00344815">
      <w:pPr>
        <w:pStyle w:val="12"/>
        <w:spacing w:line="360" w:lineRule="auto"/>
        <w:ind w:firstLine="482"/>
        <w:rPr>
          <w:rFonts w:ascii="Times New Roman" w:eastAsia="仿宋_GB2312" w:hAnsi="Times New Roman"/>
          <w:sz w:val="24"/>
          <w:szCs w:val="24"/>
        </w:rPr>
      </w:pPr>
      <w:r>
        <w:rPr>
          <w:rFonts w:ascii="Times New Roman" w:eastAsia="仿宋_GB2312" w:hAnsi="Times New Roman"/>
          <w:b/>
          <w:bCs/>
          <w:color w:val="000000"/>
          <w:sz w:val="24"/>
          <w:szCs w:val="24"/>
        </w:rPr>
        <w:t>2.1</w:t>
      </w:r>
      <w:r>
        <w:rPr>
          <w:rFonts w:ascii="Times New Roman" w:eastAsia="仿宋_GB2312" w:hAnsi="Times New Roman"/>
          <w:color w:val="000000"/>
          <w:sz w:val="24"/>
          <w:szCs w:val="24"/>
        </w:rPr>
        <w:t xml:space="preserve"> The investor shall submit to CCDC </w:t>
      </w:r>
      <w:r>
        <w:rPr>
          <w:rFonts w:ascii="Times New Roman" w:eastAsia="仿宋_GB2312" w:hAnsi="Times New Roman"/>
          <w:i/>
          <w:color w:val="000000"/>
          <w:sz w:val="24"/>
          <w:szCs w:val="24"/>
        </w:rPr>
        <w:t>Application for the Dedicated Sub-Accounts for FTZ Bond Settlement</w:t>
      </w:r>
      <w:r>
        <w:rPr>
          <w:rFonts w:ascii="Times New Roman" w:eastAsia="仿宋_GB2312" w:hAnsi="Times New Roman"/>
          <w:color w:val="000000"/>
          <w:sz w:val="24"/>
          <w:szCs w:val="24"/>
        </w:rPr>
        <w:t xml:space="preserve"> (</w:t>
      </w:r>
      <w:r>
        <w:rPr>
          <w:rFonts w:ascii="Times New Roman" w:eastAsia="仿宋_GB2312" w:hAnsi="Times New Roman"/>
          <w:sz w:val="24"/>
          <w:szCs w:val="24"/>
        </w:rPr>
        <w:t xml:space="preserve">Annex). For </w:t>
      </w:r>
      <w:proofErr w:type="gramStart"/>
      <w:r>
        <w:rPr>
          <w:rFonts w:ascii="Times New Roman" w:eastAsia="仿宋_GB2312" w:hAnsi="Times New Roman"/>
          <w:sz w:val="24"/>
          <w:szCs w:val="24"/>
        </w:rPr>
        <w:t>a</w:t>
      </w:r>
      <w:proofErr w:type="gramEnd"/>
      <w:r>
        <w:rPr>
          <w:rFonts w:ascii="Times New Roman" w:eastAsia="仿宋_GB2312" w:hAnsi="Times New Roman"/>
          <w:sz w:val="24"/>
          <w:szCs w:val="24"/>
        </w:rPr>
        <w:t xml:space="preserve"> </w:t>
      </w:r>
      <w:r>
        <w:rPr>
          <w:rFonts w:ascii="Times New Roman" w:eastAsia="仿宋_GB2312" w:hAnsi="Times New Roman" w:hint="eastAsia"/>
          <w:sz w:val="24"/>
          <w:szCs w:val="24"/>
        </w:rPr>
        <w:t>unincorporated products</w:t>
      </w:r>
      <w:r>
        <w:rPr>
          <w:rFonts w:ascii="Times New Roman" w:eastAsia="仿宋_GB2312" w:hAnsi="Times New Roman"/>
          <w:sz w:val="24"/>
          <w:szCs w:val="24"/>
        </w:rPr>
        <w:t>, if there is a custodian bank, the application shall be conducted by the bank; otherwise the application shall be submitted by the manager.</w:t>
      </w:r>
    </w:p>
    <w:p w:rsidR="00344815" w:rsidRDefault="00344815" w:rsidP="00344815">
      <w:pPr>
        <w:pStyle w:val="12"/>
        <w:spacing w:line="360" w:lineRule="auto"/>
        <w:ind w:firstLine="482"/>
        <w:rPr>
          <w:rFonts w:ascii="Times New Roman" w:eastAsia="仿宋_GB2312" w:hAnsi="Times New Roman"/>
          <w:color w:val="000000"/>
          <w:sz w:val="24"/>
          <w:szCs w:val="24"/>
        </w:rPr>
      </w:pPr>
      <w:r>
        <w:rPr>
          <w:rFonts w:ascii="Times New Roman" w:eastAsia="仿宋_GB2312" w:hAnsi="Times New Roman"/>
          <w:b/>
          <w:bCs/>
          <w:sz w:val="24"/>
          <w:szCs w:val="24"/>
        </w:rPr>
        <w:t>2.2</w:t>
      </w:r>
      <w:r>
        <w:rPr>
          <w:rFonts w:ascii="Times New Roman" w:eastAsia="仿宋_GB2312" w:hAnsi="Times New Roman"/>
          <w:sz w:val="24"/>
          <w:szCs w:val="24"/>
        </w:rPr>
        <w:t xml:space="preserve"> After CCDC receives the investor’s application, and ensures that the related preparation is completed, CCDC shall consult with the investor to determine the date of enabling the function of sub-account management, and implement the management on the date and creates the </w:t>
      </w:r>
      <w:r>
        <w:rPr>
          <w:rFonts w:ascii="Times New Roman" w:eastAsia="仿宋_GB2312" w:hAnsi="Times New Roman"/>
          <w:color w:val="000000"/>
          <w:sz w:val="24"/>
          <w:szCs w:val="24"/>
        </w:rPr>
        <w:t>Dedicated Sub-Accounts for FTZ bonds for the investor.</w:t>
      </w:r>
    </w:p>
    <w:p w:rsidR="00344815" w:rsidRDefault="00344815" w:rsidP="00344815">
      <w:pPr>
        <w:pStyle w:val="12"/>
        <w:spacing w:line="360" w:lineRule="auto"/>
        <w:ind w:firstLine="482"/>
        <w:rPr>
          <w:rFonts w:ascii="Times New Roman" w:eastAsia="仿宋_GB2312" w:hAnsi="Times New Roman"/>
          <w:color w:val="000000"/>
          <w:sz w:val="24"/>
          <w:szCs w:val="24"/>
        </w:rPr>
      </w:pPr>
      <w:r>
        <w:rPr>
          <w:rFonts w:ascii="Times New Roman" w:eastAsia="仿宋_GB2312" w:hAnsi="Times New Roman"/>
          <w:b/>
          <w:bCs/>
          <w:color w:val="000000"/>
          <w:sz w:val="24"/>
          <w:szCs w:val="24"/>
        </w:rPr>
        <w:t>2.3</w:t>
      </w:r>
      <w:r>
        <w:rPr>
          <w:rFonts w:ascii="Times New Roman" w:eastAsia="仿宋_GB2312" w:hAnsi="Times New Roman"/>
          <w:color w:val="000000"/>
          <w:sz w:val="24"/>
          <w:szCs w:val="24"/>
        </w:rPr>
        <w:t xml:space="preserve"> For the convenience of identification, CCDC allocates new bond accounts to investors that have opened the Dedicated Sub-Accounts of FTZ bonds; to keep the accounting data records consistent in the bond accounts, the original bond account descends automatically into the first sub-account.</w:t>
      </w:r>
    </w:p>
    <w:p w:rsidR="00344815" w:rsidRDefault="00344815" w:rsidP="00344815">
      <w:pPr>
        <w:pStyle w:val="12"/>
        <w:spacing w:line="360" w:lineRule="auto"/>
        <w:ind w:firstLine="480"/>
        <w:rPr>
          <w:rFonts w:ascii="Times New Roman" w:eastAsia="仿宋_GB2312" w:hAnsi="Times New Roman"/>
          <w:color w:val="000000"/>
          <w:sz w:val="24"/>
          <w:szCs w:val="24"/>
        </w:rPr>
      </w:pPr>
      <w:r>
        <w:rPr>
          <w:rFonts w:ascii="Times New Roman" w:eastAsia="仿宋_GB2312" w:hAnsi="Times New Roman"/>
          <w:color w:val="000000"/>
          <w:sz w:val="24"/>
          <w:szCs w:val="24"/>
        </w:rPr>
        <w:t xml:space="preserve">After the original bond account becomes the first sub-account, all the financial data from the original bond account are transferred to this sub-account, and all the unsettled bond business is also handled through this </w:t>
      </w:r>
      <w:r w:rsidR="00CB487E">
        <w:rPr>
          <w:rFonts w:ascii="Times New Roman" w:eastAsia="仿宋_GB2312" w:hAnsi="Times New Roman"/>
          <w:color w:val="000000"/>
          <w:sz w:val="24"/>
          <w:szCs w:val="24"/>
        </w:rPr>
        <w:t>sub-</w:t>
      </w:r>
      <w:r>
        <w:rPr>
          <w:rFonts w:ascii="Times New Roman" w:eastAsia="仿宋_GB2312" w:hAnsi="Times New Roman"/>
          <w:color w:val="000000"/>
          <w:sz w:val="24"/>
          <w:szCs w:val="24"/>
        </w:rPr>
        <w:t>account.</w:t>
      </w:r>
    </w:p>
    <w:p w:rsidR="00344815" w:rsidRDefault="00344815" w:rsidP="00344815">
      <w:pPr>
        <w:pStyle w:val="12"/>
        <w:spacing w:line="360" w:lineRule="auto"/>
        <w:ind w:firstLine="482"/>
        <w:rPr>
          <w:rFonts w:ascii="Times New Roman" w:eastAsia="仿宋_GB2312" w:hAnsi="Times New Roman"/>
          <w:color w:val="000000"/>
          <w:sz w:val="24"/>
          <w:szCs w:val="24"/>
        </w:rPr>
      </w:pPr>
      <w:r>
        <w:rPr>
          <w:rFonts w:ascii="Times New Roman" w:eastAsia="仿宋_GB2312" w:hAnsi="Times New Roman"/>
          <w:b/>
          <w:bCs/>
          <w:color w:val="000000"/>
          <w:sz w:val="24"/>
          <w:szCs w:val="24"/>
        </w:rPr>
        <w:t>2.4</w:t>
      </w:r>
      <w:r>
        <w:rPr>
          <w:rFonts w:ascii="Times New Roman" w:eastAsia="仿宋_GB2312" w:hAnsi="Times New Roman"/>
          <w:color w:val="000000"/>
          <w:sz w:val="24"/>
          <w:szCs w:val="24"/>
        </w:rPr>
        <w:t xml:space="preserve"> The Dedicated Sub-Accounts of FTZ bonds become effective on the next </w:t>
      </w:r>
      <w:r>
        <w:rPr>
          <w:rFonts w:ascii="Times New Roman" w:eastAsia="仿宋_GB2312" w:hAnsi="Times New Roman"/>
          <w:color w:val="000000"/>
          <w:sz w:val="24"/>
          <w:szCs w:val="24"/>
        </w:rPr>
        <w:lastRenderedPageBreak/>
        <w:t>business day after opening.</w:t>
      </w:r>
    </w:p>
    <w:p w:rsidR="00344815" w:rsidRDefault="00344815" w:rsidP="00344815">
      <w:pPr>
        <w:pStyle w:val="12"/>
        <w:spacing w:line="360" w:lineRule="auto"/>
        <w:ind w:firstLine="482"/>
        <w:rPr>
          <w:rFonts w:ascii="Times New Roman" w:eastAsia="仿宋_GB2312" w:hAnsi="Times New Roman"/>
          <w:sz w:val="24"/>
          <w:szCs w:val="24"/>
        </w:rPr>
      </w:pPr>
      <w:r>
        <w:rPr>
          <w:rFonts w:ascii="Times New Roman" w:eastAsia="仿宋_GB2312" w:hAnsi="Times New Roman"/>
          <w:b/>
          <w:bCs/>
          <w:color w:val="000000"/>
          <w:sz w:val="24"/>
          <w:szCs w:val="24"/>
        </w:rPr>
        <w:t>2.5</w:t>
      </w:r>
      <w:r>
        <w:rPr>
          <w:rFonts w:ascii="Times New Roman" w:eastAsia="仿宋_GB2312" w:hAnsi="Times New Roman"/>
          <w:color w:val="000000"/>
          <w:sz w:val="24"/>
          <w:szCs w:val="24"/>
        </w:rPr>
        <w:t xml:space="preserve"> CCDC issues </w:t>
      </w:r>
      <w:r>
        <w:rPr>
          <w:rFonts w:ascii="Times New Roman" w:eastAsia="仿宋_GB2312" w:hAnsi="Times New Roman"/>
          <w:i/>
          <w:color w:val="000000"/>
          <w:sz w:val="24"/>
          <w:szCs w:val="24"/>
        </w:rPr>
        <w:t>Notification of Opening Dedicated Sub-Accounts for FTZ Bonds</w:t>
      </w:r>
      <w:r w:rsidR="007040DA">
        <w:rPr>
          <w:rFonts w:ascii="Times New Roman" w:eastAsia="仿宋_GB2312" w:hAnsi="Times New Roman" w:hint="eastAsia"/>
          <w:i/>
          <w:color w:val="000000"/>
          <w:sz w:val="24"/>
          <w:szCs w:val="24"/>
        </w:rPr>
        <w:t xml:space="preserve"> </w:t>
      </w:r>
      <w:r>
        <w:rPr>
          <w:rFonts w:ascii="Times New Roman" w:eastAsia="仿宋_GB2312" w:hAnsi="Times New Roman"/>
          <w:i/>
          <w:color w:val="000000"/>
          <w:sz w:val="24"/>
          <w:szCs w:val="24"/>
        </w:rPr>
        <w:t>and Notification of Bond Account Change</w:t>
      </w:r>
      <w:r>
        <w:rPr>
          <w:rFonts w:ascii="Times New Roman" w:eastAsia="仿宋_GB2312" w:hAnsi="Times New Roman"/>
          <w:sz w:val="24"/>
          <w:szCs w:val="24"/>
        </w:rPr>
        <w:t>.</w:t>
      </w:r>
    </w:p>
    <w:p w:rsidR="00344815" w:rsidRDefault="00344815" w:rsidP="00344815">
      <w:pPr>
        <w:spacing w:before="312" w:after="156" w:line="360" w:lineRule="auto"/>
        <w:outlineLvl w:val="0"/>
        <w:rPr>
          <w:rFonts w:ascii="Times New Roman" w:eastAsia="黑体" w:hAnsi="Times New Roman"/>
          <w:sz w:val="24"/>
        </w:rPr>
      </w:pPr>
      <w:r>
        <w:rPr>
          <w:rFonts w:ascii="Times New Roman" w:eastAsia="黑体" w:hAnsi="Times New Roman"/>
          <w:b/>
          <w:bCs/>
          <w:sz w:val="24"/>
        </w:rPr>
        <w:t>3.</w:t>
      </w:r>
      <w:r>
        <w:rPr>
          <w:rFonts w:ascii="Times New Roman" w:eastAsia="黑体" w:hAnsi="Times New Roman"/>
          <w:sz w:val="24"/>
        </w:rPr>
        <w:t xml:space="preserve"> Accounting Management</w:t>
      </w:r>
    </w:p>
    <w:p w:rsidR="00344815" w:rsidRDefault="00344815" w:rsidP="00344815">
      <w:pPr>
        <w:pStyle w:val="12"/>
        <w:spacing w:line="360" w:lineRule="auto"/>
        <w:ind w:firstLine="482"/>
        <w:rPr>
          <w:rFonts w:ascii="Times New Roman" w:eastAsia="仿宋_GB2312" w:hAnsi="Times New Roman"/>
          <w:sz w:val="24"/>
          <w:szCs w:val="24"/>
        </w:rPr>
      </w:pPr>
      <w:r>
        <w:rPr>
          <w:rFonts w:ascii="Times New Roman" w:eastAsia="仿宋_GB2312" w:hAnsi="Times New Roman"/>
          <w:b/>
          <w:bCs/>
          <w:sz w:val="24"/>
          <w:szCs w:val="24"/>
        </w:rPr>
        <w:t>3.1</w:t>
      </w:r>
      <w:r>
        <w:rPr>
          <w:rFonts w:ascii="Times New Roman" w:eastAsia="仿宋_GB2312" w:hAnsi="Times New Roman"/>
          <w:sz w:val="24"/>
          <w:szCs w:val="24"/>
        </w:rPr>
        <w:t xml:space="preserve"> After the Sub-Accounts </w:t>
      </w:r>
      <w:proofErr w:type="gramStart"/>
      <w:r>
        <w:rPr>
          <w:rFonts w:ascii="Times New Roman" w:eastAsia="仿宋_GB2312" w:hAnsi="Times New Roman"/>
          <w:sz w:val="24"/>
          <w:szCs w:val="24"/>
        </w:rPr>
        <w:t>is</w:t>
      </w:r>
      <w:proofErr w:type="gramEnd"/>
      <w:r>
        <w:rPr>
          <w:rFonts w:ascii="Times New Roman" w:eastAsia="仿宋_GB2312" w:hAnsi="Times New Roman"/>
          <w:sz w:val="24"/>
          <w:szCs w:val="24"/>
        </w:rPr>
        <w:t xml:space="preserve"> opened, the accounting records and calculation of the bond account are divided into two layers: the first is detailed data, which is recorded in each sub-account; the second is summarized data, which is recorded in the bond account.</w:t>
      </w:r>
    </w:p>
    <w:p w:rsidR="00344815" w:rsidRDefault="00344815" w:rsidP="00344815">
      <w:pPr>
        <w:pStyle w:val="12"/>
        <w:spacing w:line="360" w:lineRule="auto"/>
        <w:ind w:firstLine="482"/>
        <w:rPr>
          <w:rFonts w:ascii="Times New Roman" w:eastAsia="仿宋_GB2312" w:hAnsi="Times New Roman"/>
          <w:sz w:val="24"/>
          <w:szCs w:val="24"/>
        </w:rPr>
      </w:pPr>
      <w:r>
        <w:rPr>
          <w:rFonts w:ascii="Times New Roman" w:eastAsia="仿宋_GB2312" w:hAnsi="Times New Roman"/>
          <w:b/>
          <w:bCs/>
          <w:sz w:val="24"/>
          <w:szCs w:val="24"/>
        </w:rPr>
        <w:t>3.2</w:t>
      </w:r>
      <w:r>
        <w:rPr>
          <w:rFonts w:ascii="Times New Roman" w:eastAsia="仿宋_GB2312" w:hAnsi="Times New Roman"/>
          <w:sz w:val="24"/>
          <w:szCs w:val="24"/>
        </w:rPr>
        <w:t xml:space="preserve"> </w:t>
      </w:r>
      <w:r w:rsidR="007040DA">
        <w:rPr>
          <w:rFonts w:ascii="Times New Roman" w:eastAsia="仿宋_GB2312" w:hAnsi="Times New Roman"/>
          <w:sz w:val="24"/>
          <w:szCs w:val="24"/>
        </w:rPr>
        <w:t xml:space="preserve">The allocation of subjects in the </w:t>
      </w:r>
      <w:r w:rsidR="007040DA">
        <w:rPr>
          <w:rFonts w:ascii="Times New Roman" w:eastAsia="仿宋_GB2312" w:hAnsi="Times New Roman" w:hint="eastAsia"/>
          <w:sz w:val="24"/>
          <w:szCs w:val="24"/>
        </w:rPr>
        <w:t xml:space="preserve">sub-accounts of FTZ bond are consistent with the </w:t>
      </w:r>
      <w:r w:rsidR="007040DA">
        <w:rPr>
          <w:rFonts w:ascii="Times New Roman" w:eastAsia="仿宋_GB2312" w:hAnsi="Times New Roman"/>
          <w:sz w:val="24"/>
          <w:szCs w:val="24"/>
        </w:rPr>
        <w:t>bond account, which include “usable”, “outstanding”, “pledge to be repurchased”, “pledged” and “frozen”.</w:t>
      </w:r>
    </w:p>
    <w:p w:rsidR="00344815" w:rsidRDefault="00344815" w:rsidP="00344815">
      <w:pPr>
        <w:spacing w:before="312" w:after="156" w:line="360" w:lineRule="auto"/>
        <w:outlineLvl w:val="0"/>
        <w:rPr>
          <w:rFonts w:ascii="Times New Roman" w:eastAsia="黑体" w:hAnsi="Times New Roman"/>
          <w:sz w:val="24"/>
        </w:rPr>
      </w:pPr>
      <w:r>
        <w:rPr>
          <w:rFonts w:ascii="Times New Roman" w:eastAsia="黑体" w:hAnsi="Times New Roman"/>
          <w:b/>
          <w:bCs/>
          <w:sz w:val="24"/>
        </w:rPr>
        <w:t>4.</w:t>
      </w:r>
      <w:r>
        <w:rPr>
          <w:rFonts w:ascii="Times New Roman" w:eastAsia="黑体" w:hAnsi="Times New Roman"/>
          <w:sz w:val="24"/>
        </w:rPr>
        <w:t xml:space="preserve"> Accounting Inquiry</w:t>
      </w:r>
    </w:p>
    <w:p w:rsidR="00344815" w:rsidRDefault="00344815" w:rsidP="00344815">
      <w:pPr>
        <w:pStyle w:val="12"/>
        <w:spacing w:line="360" w:lineRule="auto"/>
        <w:ind w:firstLine="482"/>
        <w:rPr>
          <w:rFonts w:ascii="Times New Roman" w:eastAsia="仿宋_GB2312" w:hAnsi="Times New Roman"/>
          <w:sz w:val="24"/>
          <w:szCs w:val="24"/>
        </w:rPr>
      </w:pPr>
      <w:r>
        <w:rPr>
          <w:rFonts w:ascii="Times New Roman" w:eastAsia="仿宋_GB2312" w:hAnsi="Times New Roman"/>
          <w:b/>
          <w:bCs/>
          <w:sz w:val="24"/>
          <w:szCs w:val="24"/>
        </w:rPr>
        <w:t>4.1</w:t>
      </w:r>
      <w:r>
        <w:rPr>
          <w:rFonts w:ascii="Times New Roman" w:eastAsia="仿宋_GB2312" w:hAnsi="Times New Roman"/>
          <w:sz w:val="24"/>
          <w:szCs w:val="24"/>
        </w:rPr>
        <w:t xml:space="preserve"> </w:t>
      </w:r>
      <w:r w:rsidR="007040DA">
        <w:rPr>
          <w:rFonts w:ascii="Times New Roman" w:eastAsia="仿宋_GB2312" w:hAnsi="Times New Roman"/>
          <w:sz w:val="24"/>
          <w:szCs w:val="24"/>
        </w:rPr>
        <w:t xml:space="preserve">Investors may inquire accounting details in the Dedicated Sub-Accounts and summarized data in the bond account through the client terminal of the </w:t>
      </w:r>
      <w:r w:rsidR="007040DA">
        <w:rPr>
          <w:rFonts w:ascii="Times New Roman" w:eastAsia="仿宋_GB2312" w:hAnsi="Times New Roman" w:hint="eastAsia"/>
          <w:sz w:val="24"/>
          <w:szCs w:val="24"/>
        </w:rPr>
        <w:t>China Bond Integrated Business System.</w:t>
      </w:r>
      <w:r w:rsidR="007040DA" w:rsidDel="007040DA">
        <w:rPr>
          <w:rFonts w:ascii="Times New Roman" w:eastAsia="仿宋_GB2312" w:hAnsi="Times New Roman"/>
          <w:sz w:val="24"/>
          <w:szCs w:val="24"/>
        </w:rPr>
        <w:t xml:space="preserve"> </w:t>
      </w:r>
    </w:p>
    <w:p w:rsidR="00344815" w:rsidRDefault="00344815" w:rsidP="00344815">
      <w:pPr>
        <w:pStyle w:val="12"/>
        <w:spacing w:line="360" w:lineRule="auto"/>
        <w:ind w:firstLine="482"/>
        <w:rPr>
          <w:rFonts w:ascii="Times New Roman" w:eastAsia="仿宋_GB2312" w:hAnsi="Times New Roman"/>
          <w:sz w:val="24"/>
          <w:szCs w:val="24"/>
        </w:rPr>
      </w:pPr>
      <w:r>
        <w:rPr>
          <w:rFonts w:ascii="Times New Roman" w:eastAsia="仿宋_GB2312" w:hAnsi="Times New Roman"/>
          <w:b/>
          <w:bCs/>
          <w:sz w:val="24"/>
          <w:szCs w:val="24"/>
        </w:rPr>
        <w:t>4.2</w:t>
      </w:r>
      <w:r>
        <w:rPr>
          <w:rFonts w:ascii="Times New Roman" w:eastAsia="仿宋_GB2312" w:hAnsi="Times New Roman"/>
          <w:sz w:val="24"/>
          <w:szCs w:val="24"/>
        </w:rPr>
        <w:t xml:space="preserve"> The contents for accounting inquiry include: summary statement of bond account, details statement of bond account, ledger inquiry, etc. </w:t>
      </w:r>
    </w:p>
    <w:p w:rsidR="00344815" w:rsidRDefault="00344815" w:rsidP="00344815">
      <w:pPr>
        <w:spacing w:before="312" w:after="156" w:line="360" w:lineRule="auto"/>
        <w:outlineLvl w:val="0"/>
        <w:rPr>
          <w:rFonts w:ascii="Times New Roman" w:eastAsia="黑体" w:hAnsi="Times New Roman"/>
          <w:sz w:val="24"/>
        </w:rPr>
      </w:pPr>
      <w:r>
        <w:rPr>
          <w:rFonts w:ascii="Times New Roman" w:eastAsia="黑体" w:hAnsi="Times New Roman"/>
          <w:b/>
          <w:bCs/>
          <w:sz w:val="24"/>
        </w:rPr>
        <w:t>5.</w:t>
      </w:r>
      <w:r>
        <w:rPr>
          <w:rFonts w:ascii="Times New Roman" w:eastAsia="黑体" w:hAnsi="Times New Roman"/>
          <w:sz w:val="24"/>
        </w:rPr>
        <w:t xml:space="preserve"> Bond Distribution, Ownership Confirmation and Settlement</w:t>
      </w:r>
    </w:p>
    <w:p w:rsidR="00344815" w:rsidRDefault="00344815" w:rsidP="00344815">
      <w:pPr>
        <w:spacing w:before="312" w:after="156" w:line="360" w:lineRule="auto"/>
        <w:ind w:firstLine="600"/>
        <w:outlineLvl w:val="0"/>
        <w:rPr>
          <w:rFonts w:ascii="Times New Roman" w:eastAsia="仿宋_GB2312" w:hAnsi="Times New Roman"/>
          <w:sz w:val="24"/>
        </w:rPr>
      </w:pPr>
      <w:r>
        <w:rPr>
          <w:rFonts w:ascii="Times New Roman" w:eastAsia="仿宋_GB2312" w:hAnsi="Times New Roman"/>
          <w:b/>
          <w:bCs/>
          <w:sz w:val="24"/>
        </w:rPr>
        <w:t>5.1</w:t>
      </w:r>
      <w:r>
        <w:rPr>
          <w:rFonts w:ascii="Times New Roman" w:eastAsia="仿宋_GB2312" w:hAnsi="Times New Roman"/>
          <w:sz w:val="24"/>
        </w:rPr>
        <w:t xml:space="preserve"> Bidding in the issuance system, registration of amount underwritten, bond distribution, ownership confirmation of FTZ bonds are handled through the first sub-account. After the ownership is confirmed, FTZ bonds are transferred to Dedicated Sub-Accounts.</w:t>
      </w:r>
    </w:p>
    <w:p w:rsidR="00344815" w:rsidRDefault="00344815" w:rsidP="00344815">
      <w:pPr>
        <w:pStyle w:val="12"/>
        <w:spacing w:line="360" w:lineRule="auto"/>
        <w:ind w:firstLine="482"/>
        <w:rPr>
          <w:rFonts w:ascii="Times New Roman" w:eastAsia="仿宋_GB2312" w:hAnsi="Times New Roman"/>
          <w:sz w:val="24"/>
          <w:szCs w:val="24"/>
        </w:rPr>
      </w:pPr>
      <w:r>
        <w:rPr>
          <w:rFonts w:ascii="Times New Roman" w:eastAsia="仿宋_GB2312" w:hAnsi="Times New Roman"/>
          <w:b/>
          <w:bCs/>
          <w:sz w:val="24"/>
          <w:szCs w:val="24"/>
        </w:rPr>
        <w:t>5.2</w:t>
      </w:r>
      <w:r>
        <w:rPr>
          <w:rFonts w:ascii="Times New Roman" w:eastAsia="仿宋_GB2312" w:hAnsi="Times New Roman"/>
          <w:sz w:val="24"/>
          <w:szCs w:val="24"/>
        </w:rPr>
        <w:t xml:space="preserve"> FTZ bond trading and settlement conducted on the FTZ trading platform shall be handled through the Dedicated Sub-Accounts.</w:t>
      </w:r>
    </w:p>
    <w:p w:rsidR="00344815" w:rsidRDefault="00344815" w:rsidP="00344815">
      <w:pPr>
        <w:spacing w:before="312" w:after="156" w:line="360" w:lineRule="auto"/>
        <w:outlineLvl w:val="0"/>
        <w:rPr>
          <w:rFonts w:ascii="Times New Roman" w:eastAsia="黑体" w:hAnsi="Times New Roman"/>
          <w:sz w:val="24"/>
        </w:rPr>
      </w:pPr>
      <w:r>
        <w:rPr>
          <w:rFonts w:ascii="Times New Roman" w:eastAsia="黑体" w:hAnsi="Times New Roman"/>
          <w:b/>
          <w:bCs/>
          <w:sz w:val="24"/>
        </w:rPr>
        <w:t>6.</w:t>
      </w:r>
      <w:r>
        <w:rPr>
          <w:rFonts w:ascii="Times New Roman" w:eastAsia="黑体" w:hAnsi="Times New Roman"/>
          <w:sz w:val="24"/>
        </w:rPr>
        <w:t xml:space="preserve"> Principal and Interest Payment</w:t>
      </w:r>
    </w:p>
    <w:p w:rsidR="00344815" w:rsidRDefault="00344815" w:rsidP="00344815">
      <w:pPr>
        <w:pStyle w:val="12"/>
        <w:spacing w:line="360" w:lineRule="auto"/>
        <w:ind w:firstLine="482"/>
        <w:rPr>
          <w:rFonts w:ascii="Times New Roman" w:eastAsia="仿宋_GB2312" w:hAnsi="Times New Roman"/>
          <w:sz w:val="24"/>
          <w:szCs w:val="24"/>
        </w:rPr>
      </w:pPr>
      <w:r>
        <w:rPr>
          <w:rFonts w:ascii="Times New Roman" w:eastAsia="仿宋_GB2312" w:hAnsi="Times New Roman"/>
          <w:b/>
          <w:bCs/>
          <w:sz w:val="24"/>
          <w:szCs w:val="24"/>
        </w:rPr>
        <w:lastRenderedPageBreak/>
        <w:t>6.1</w:t>
      </w:r>
      <w:r>
        <w:rPr>
          <w:rFonts w:ascii="Times New Roman" w:eastAsia="仿宋_GB2312" w:hAnsi="Times New Roman"/>
          <w:sz w:val="24"/>
          <w:szCs w:val="24"/>
        </w:rPr>
        <w:t xml:space="preserve"> When the principal and interest of FTZ bonds shall be paid, CCDC calculates the sum of principal and interest and transfers the cash according to the respective bond accounts of investors.</w:t>
      </w:r>
    </w:p>
    <w:p w:rsidR="00344815" w:rsidRDefault="00344815" w:rsidP="00344815">
      <w:pPr>
        <w:pStyle w:val="12"/>
        <w:spacing w:line="360" w:lineRule="auto"/>
        <w:ind w:firstLine="482"/>
        <w:rPr>
          <w:rFonts w:ascii="Times New Roman" w:eastAsia="仿宋_GB2312" w:hAnsi="Times New Roman"/>
          <w:color w:val="000000"/>
          <w:sz w:val="24"/>
          <w:szCs w:val="24"/>
        </w:rPr>
      </w:pPr>
      <w:r>
        <w:rPr>
          <w:rFonts w:ascii="Times New Roman" w:eastAsia="仿宋_GB2312" w:hAnsi="Times New Roman"/>
          <w:b/>
          <w:bCs/>
          <w:sz w:val="24"/>
          <w:szCs w:val="24"/>
        </w:rPr>
        <w:t>6.2</w:t>
      </w:r>
      <w:r>
        <w:rPr>
          <w:rFonts w:ascii="Times New Roman" w:eastAsia="仿宋_GB2312" w:hAnsi="Times New Roman"/>
          <w:sz w:val="24"/>
          <w:szCs w:val="24"/>
        </w:rPr>
        <w:t xml:space="preserve"> When the principal is paid promptly or in advance,</w:t>
      </w:r>
      <w:r>
        <w:rPr>
          <w:rFonts w:ascii="Times New Roman" w:eastAsia="仿宋_GB2312" w:hAnsi="Times New Roman"/>
          <w:color w:val="000000"/>
          <w:sz w:val="24"/>
          <w:szCs w:val="24"/>
        </w:rPr>
        <w:t xml:space="preserve"> the accounting data shall be recorded in sub-accounts.</w:t>
      </w:r>
    </w:p>
    <w:p w:rsidR="007040DA" w:rsidRDefault="007040DA" w:rsidP="00344815">
      <w:pPr>
        <w:spacing w:line="360" w:lineRule="auto"/>
        <w:ind w:leftChars="225" w:left="1673" w:hangingChars="500" w:hanging="1200"/>
        <w:rPr>
          <w:rFonts w:ascii="Times New Roman" w:eastAsia="仿宋_GB2312" w:hAnsi="Times New Roman"/>
          <w:color w:val="000000"/>
          <w:sz w:val="24"/>
        </w:rPr>
      </w:pPr>
    </w:p>
    <w:p w:rsidR="00344815" w:rsidRDefault="00344815" w:rsidP="00344815">
      <w:pPr>
        <w:spacing w:line="360" w:lineRule="auto"/>
        <w:ind w:leftChars="225" w:left="1673" w:hangingChars="500" w:hanging="1200"/>
        <w:rPr>
          <w:rFonts w:ascii="Times New Roman" w:eastAsia="仿宋_GB2312" w:hAnsi="Times New Roman"/>
          <w:b/>
          <w:color w:val="000000"/>
          <w:sz w:val="24"/>
        </w:rPr>
      </w:pPr>
      <w:r>
        <w:rPr>
          <w:rFonts w:ascii="Times New Roman" w:eastAsia="仿宋_GB2312" w:hAnsi="Times New Roman"/>
          <w:color w:val="000000"/>
          <w:sz w:val="24"/>
        </w:rPr>
        <w:t>Annex:  Application for the Dedicated Sub-Accounts for FTZ Bond Settlement</w:t>
      </w:r>
    </w:p>
    <w:p w:rsidR="00344815" w:rsidRDefault="00344815" w:rsidP="00344815">
      <w:pPr>
        <w:widowControl/>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sz w:val="30"/>
          <w:szCs w:val="30"/>
        </w:rPr>
        <w:lastRenderedPageBreak/>
        <w:t xml:space="preserve">Annex </w:t>
      </w:r>
    </w:p>
    <w:p w:rsidR="00344815" w:rsidRDefault="00344815" w:rsidP="00344815">
      <w:pPr>
        <w:widowControl/>
        <w:jc w:val="center"/>
        <w:rPr>
          <w:rFonts w:ascii="Times New Roman" w:eastAsia="仿宋_GB2312" w:hAnsi="Times New Roman"/>
          <w:b/>
          <w:sz w:val="30"/>
          <w:szCs w:val="30"/>
        </w:rPr>
      </w:pPr>
    </w:p>
    <w:p w:rsidR="00344815" w:rsidRDefault="00344815" w:rsidP="00344815">
      <w:pPr>
        <w:widowControl/>
        <w:jc w:val="center"/>
        <w:rPr>
          <w:rFonts w:ascii="Times New Roman" w:eastAsia="仿宋_GB2312" w:hAnsi="Times New Roman"/>
          <w:b/>
          <w:color w:val="000000"/>
          <w:sz w:val="30"/>
          <w:szCs w:val="30"/>
        </w:rPr>
      </w:pPr>
      <w:r>
        <w:rPr>
          <w:rFonts w:ascii="Times New Roman" w:eastAsia="仿宋_GB2312" w:hAnsi="Times New Roman"/>
          <w:b/>
          <w:color w:val="000000"/>
          <w:sz w:val="30"/>
          <w:szCs w:val="30"/>
        </w:rPr>
        <w:t xml:space="preserve"> Application for the Dedicated Sub-Accounts for FTZ Bond Settlement</w:t>
      </w:r>
    </w:p>
    <w:p w:rsidR="00344815" w:rsidRDefault="00344815" w:rsidP="00344815">
      <w:pPr>
        <w:spacing w:line="360" w:lineRule="auto"/>
        <w:rPr>
          <w:rFonts w:ascii="Times New Roman" w:eastAsia="仿宋_GB2312" w:hAnsi="Times New Roman"/>
          <w:sz w:val="24"/>
        </w:rPr>
      </w:pPr>
    </w:p>
    <w:p w:rsidR="00344815" w:rsidRDefault="00344815" w:rsidP="00344815">
      <w:pPr>
        <w:spacing w:line="360" w:lineRule="auto"/>
        <w:rPr>
          <w:rFonts w:ascii="Times New Roman" w:eastAsia="仿宋_GB2312" w:hAnsi="Times New Roman"/>
          <w:sz w:val="24"/>
        </w:rPr>
      </w:pPr>
      <w:r>
        <w:rPr>
          <w:rFonts w:ascii="Times New Roman" w:eastAsia="仿宋_GB2312" w:hAnsi="Times New Roman"/>
          <w:sz w:val="24"/>
        </w:rPr>
        <w:t>China Central Depository &amp; Clearing Co., Ltd.,</w:t>
      </w:r>
    </w:p>
    <w:p w:rsidR="00344815" w:rsidRDefault="00344815" w:rsidP="00344815">
      <w:pPr>
        <w:spacing w:line="360" w:lineRule="auto"/>
        <w:ind w:firstLineChars="200" w:firstLine="480"/>
        <w:rPr>
          <w:rFonts w:ascii="Times New Roman" w:eastAsia="仿宋_GB2312" w:hAnsi="Times New Roman"/>
          <w:sz w:val="24"/>
        </w:rPr>
      </w:pPr>
      <w:r>
        <w:rPr>
          <w:rFonts w:ascii="Times New Roman" w:eastAsia="仿宋_GB2312" w:hAnsi="Times New Roman"/>
          <w:sz w:val="24"/>
        </w:rPr>
        <w:t>Our institution has opened a bond account in your company, and the account is valid. We hereby apply for a Dedicated Sub-Account under our bond account, exclusively used for FTZ bond settlement. Please make the arrangement accordingly.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9"/>
        <w:gridCol w:w="4111"/>
      </w:tblGrid>
      <w:tr w:rsidR="00344815" w:rsidTr="00882870">
        <w:tc>
          <w:tcPr>
            <w:tcW w:w="4219"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r>
              <w:rPr>
                <w:rFonts w:ascii="Times New Roman" w:eastAsia="仿宋_GB2312" w:hAnsi="Times New Roman"/>
                <w:sz w:val="24"/>
              </w:rPr>
              <w:t>Applicant Name</w:t>
            </w:r>
          </w:p>
        </w:tc>
        <w:tc>
          <w:tcPr>
            <w:tcW w:w="4111"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p>
        </w:tc>
      </w:tr>
      <w:tr w:rsidR="00344815" w:rsidTr="00882870">
        <w:tc>
          <w:tcPr>
            <w:tcW w:w="4219"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r>
              <w:rPr>
                <w:rFonts w:ascii="Times New Roman" w:eastAsia="仿宋_GB2312" w:hAnsi="Times New Roman"/>
                <w:sz w:val="24"/>
              </w:rPr>
              <w:t>Applicant Securities account Name in CCDC</w:t>
            </w:r>
          </w:p>
        </w:tc>
        <w:tc>
          <w:tcPr>
            <w:tcW w:w="4111"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p>
        </w:tc>
      </w:tr>
      <w:tr w:rsidR="00344815" w:rsidTr="00882870">
        <w:tc>
          <w:tcPr>
            <w:tcW w:w="4219"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r>
              <w:rPr>
                <w:rFonts w:ascii="Times New Roman" w:hAnsi="Times New Roman"/>
                <w:sz w:val="24"/>
              </w:rPr>
              <w:t>Applicant Securities account No. in CCDC</w:t>
            </w:r>
          </w:p>
        </w:tc>
        <w:tc>
          <w:tcPr>
            <w:tcW w:w="4111"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p>
        </w:tc>
      </w:tr>
      <w:tr w:rsidR="00344815" w:rsidTr="00882870">
        <w:tc>
          <w:tcPr>
            <w:tcW w:w="4219"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r>
              <w:rPr>
                <w:rFonts w:ascii="Times New Roman" w:eastAsia="仿宋_GB2312" w:hAnsi="Times New Roman"/>
                <w:sz w:val="24"/>
              </w:rPr>
              <w:t>Contact Person</w:t>
            </w:r>
          </w:p>
        </w:tc>
        <w:tc>
          <w:tcPr>
            <w:tcW w:w="4111"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p>
        </w:tc>
      </w:tr>
      <w:tr w:rsidR="00344815" w:rsidTr="00882870">
        <w:tc>
          <w:tcPr>
            <w:tcW w:w="4219"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r>
              <w:rPr>
                <w:rFonts w:ascii="Times New Roman" w:hAnsi="Times New Roman"/>
                <w:sz w:val="24"/>
              </w:rPr>
              <w:t>Contact Tel.</w:t>
            </w:r>
            <w:r>
              <w:rPr>
                <w:rFonts w:ascii="Times New Roman" w:eastAsia="仿宋_GB2312" w:hAnsi="Times New Roman"/>
                <w:sz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p>
        </w:tc>
      </w:tr>
      <w:tr w:rsidR="00344815" w:rsidTr="00882870">
        <w:tc>
          <w:tcPr>
            <w:tcW w:w="8330" w:type="dxa"/>
            <w:gridSpan w:val="2"/>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jc w:val="center"/>
              <w:rPr>
                <w:rFonts w:ascii="Times New Roman" w:eastAsia="仿宋_GB2312" w:hAnsi="Times New Roman"/>
                <w:b/>
                <w:sz w:val="24"/>
              </w:rPr>
            </w:pPr>
            <w:r>
              <w:rPr>
                <w:rFonts w:ascii="Times New Roman" w:eastAsia="仿宋_GB2312" w:hAnsi="Times New Roman"/>
                <w:b/>
                <w:sz w:val="24"/>
              </w:rPr>
              <w:t>Reserved Seals</w:t>
            </w:r>
          </w:p>
        </w:tc>
      </w:tr>
      <w:tr w:rsidR="00344815" w:rsidTr="00882870">
        <w:tc>
          <w:tcPr>
            <w:tcW w:w="4219"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 xml:space="preserve">Seal of department in charge:                   </w:t>
            </w:r>
          </w:p>
          <w:p w:rsidR="00344815" w:rsidRDefault="00344815" w:rsidP="00882870">
            <w:pPr>
              <w:spacing w:line="360" w:lineRule="auto"/>
              <w:rPr>
                <w:rFonts w:ascii="Times New Roman" w:eastAsia="仿宋_GB2312" w:hAnsi="Times New Roman"/>
                <w:sz w:val="24"/>
              </w:rPr>
            </w:pPr>
          </w:p>
          <w:p w:rsidR="00344815" w:rsidRDefault="00344815" w:rsidP="00882870">
            <w:pPr>
              <w:spacing w:line="360" w:lineRule="auto"/>
              <w:rPr>
                <w:rFonts w:ascii="Times New Roman" w:eastAsia="仿宋_GB2312" w:hAnsi="Times New Roman"/>
                <w:sz w:val="24"/>
              </w:rPr>
            </w:pPr>
          </w:p>
          <w:p w:rsidR="00344815" w:rsidRDefault="00344815" w:rsidP="00882870">
            <w:pPr>
              <w:spacing w:line="360" w:lineRule="auto"/>
              <w:rPr>
                <w:rFonts w:ascii="Times New Roman" w:eastAsia="仿宋_GB2312" w:hAnsi="Times New Roman"/>
                <w:sz w:val="24"/>
              </w:rPr>
            </w:pPr>
          </w:p>
          <w:p w:rsidR="00344815" w:rsidRDefault="00344815" w:rsidP="00882870">
            <w:pPr>
              <w:wordWrap w:val="0"/>
              <w:spacing w:line="360" w:lineRule="auto"/>
              <w:jc w:val="right"/>
              <w:rPr>
                <w:rFonts w:ascii="Times New Roman" w:eastAsia="仿宋_GB2312" w:hAnsi="Times New Roman"/>
                <w:sz w:val="24"/>
              </w:rPr>
            </w:pPr>
          </w:p>
          <w:p w:rsidR="00344815" w:rsidRDefault="00344815" w:rsidP="00882870">
            <w:pPr>
              <w:wordWrap w:val="0"/>
              <w:spacing w:line="360" w:lineRule="auto"/>
              <w:jc w:val="right"/>
              <w:rPr>
                <w:rFonts w:ascii="Times New Roman" w:eastAsia="仿宋_GB2312" w:hAnsi="Times New Roman"/>
                <w:sz w:val="24"/>
              </w:rPr>
            </w:pPr>
            <w:r>
              <w:rPr>
                <w:rFonts w:ascii="Times New Roman" w:eastAsia="仿宋_GB2312" w:hAnsi="Times New Roman"/>
                <w:sz w:val="24"/>
              </w:rPr>
              <w:t xml:space="preserve">Date:        </w:t>
            </w:r>
          </w:p>
        </w:tc>
        <w:tc>
          <w:tcPr>
            <w:tcW w:w="4111"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 w:val="24"/>
              </w:rPr>
            </w:pPr>
            <w:r>
              <w:rPr>
                <w:rFonts w:ascii="Times New Roman" w:eastAsia="仿宋_GB2312" w:hAnsi="Times New Roman"/>
                <w:sz w:val="24"/>
              </w:rPr>
              <w:t>Business seal of applicant agency (custodian bank or manager) (if any)</w:t>
            </w:r>
          </w:p>
          <w:p w:rsidR="00344815" w:rsidRDefault="00344815" w:rsidP="00882870">
            <w:pPr>
              <w:spacing w:line="360" w:lineRule="auto"/>
              <w:rPr>
                <w:rFonts w:ascii="Times New Roman" w:eastAsia="仿宋_GB2312" w:hAnsi="Times New Roman"/>
                <w:sz w:val="24"/>
              </w:rPr>
            </w:pPr>
          </w:p>
          <w:p w:rsidR="00344815" w:rsidRDefault="00344815" w:rsidP="00882870">
            <w:pPr>
              <w:spacing w:line="360" w:lineRule="auto"/>
              <w:rPr>
                <w:rFonts w:ascii="Times New Roman" w:eastAsia="仿宋_GB2312" w:hAnsi="Times New Roman"/>
                <w:sz w:val="24"/>
              </w:rPr>
            </w:pPr>
          </w:p>
          <w:p w:rsidR="00344815" w:rsidRDefault="00344815" w:rsidP="00882870">
            <w:pPr>
              <w:spacing w:line="360" w:lineRule="auto"/>
              <w:rPr>
                <w:rFonts w:ascii="Times New Roman" w:eastAsia="仿宋_GB2312" w:hAnsi="Times New Roman"/>
                <w:sz w:val="24"/>
              </w:rPr>
            </w:pPr>
          </w:p>
          <w:p w:rsidR="00344815" w:rsidRDefault="00344815" w:rsidP="00882870">
            <w:pPr>
              <w:spacing w:line="360" w:lineRule="auto"/>
              <w:jc w:val="center"/>
              <w:rPr>
                <w:rFonts w:ascii="Times New Roman" w:eastAsia="仿宋_GB2312" w:hAnsi="Times New Roman"/>
                <w:sz w:val="24"/>
              </w:rPr>
            </w:pPr>
            <w:r>
              <w:rPr>
                <w:rFonts w:ascii="Times New Roman" w:eastAsia="仿宋_GB2312" w:hAnsi="Times New Roman"/>
                <w:sz w:val="24"/>
              </w:rPr>
              <w:t xml:space="preserve">             Date:           </w:t>
            </w:r>
          </w:p>
        </w:tc>
      </w:tr>
    </w:tbl>
    <w:p w:rsidR="00344815" w:rsidRDefault="00344815" w:rsidP="00344815">
      <w:pPr>
        <w:spacing w:line="360" w:lineRule="auto"/>
        <w:rPr>
          <w:rFonts w:ascii="Times New Roman" w:eastAsia="仿宋_GB2312" w:hAnsi="Times New Roman"/>
          <w:sz w:val="24"/>
        </w:rPr>
      </w:pPr>
    </w:p>
    <w:p w:rsidR="00344815" w:rsidRDefault="00344815" w:rsidP="00344815">
      <w:pPr>
        <w:pStyle w:val="12"/>
        <w:spacing w:line="500" w:lineRule="exact"/>
        <w:ind w:left="567" w:firstLineChars="0" w:firstLine="0"/>
        <w:rPr>
          <w:rFonts w:ascii="Times New Roman" w:eastAsia="仿宋_GB2312" w:hAnsi="Times New Roman"/>
          <w:sz w:val="30"/>
          <w:szCs w:val="30"/>
        </w:rPr>
      </w:pPr>
    </w:p>
    <w:p w:rsidR="00344815" w:rsidRDefault="00344815" w:rsidP="00344815">
      <w:pPr>
        <w:spacing w:line="360" w:lineRule="auto"/>
        <w:rPr>
          <w:rFonts w:ascii="Times New Roman" w:eastAsia="仿宋_GB2312" w:hAnsi="Times New Roman"/>
          <w:sz w:val="24"/>
        </w:rPr>
      </w:pPr>
    </w:p>
    <w:p w:rsidR="00344815" w:rsidRDefault="00344815" w:rsidP="00344815">
      <w:pPr>
        <w:widowControl/>
        <w:jc w:val="left"/>
        <w:rPr>
          <w:rFonts w:ascii="Times New Roman" w:eastAsia="仿宋_GB2312" w:hAnsi="Times New Roman"/>
          <w:sz w:val="24"/>
        </w:rPr>
      </w:pPr>
      <w:r>
        <w:rPr>
          <w:rFonts w:ascii="Times New Roman" w:eastAsia="仿宋_GB2312" w:hAnsi="Times New Roman"/>
          <w:sz w:val="24"/>
        </w:rPr>
        <w:br w:type="page"/>
      </w:r>
    </w:p>
    <w:p w:rsidR="00344815" w:rsidRDefault="00344815" w:rsidP="00344815">
      <w:pPr>
        <w:pStyle w:val="3"/>
        <w:rPr>
          <w:sz w:val="30"/>
          <w:szCs w:val="30"/>
        </w:rPr>
      </w:pPr>
      <w:r>
        <w:rPr>
          <w:sz w:val="30"/>
          <w:szCs w:val="30"/>
        </w:rPr>
        <w:lastRenderedPageBreak/>
        <w:t>Annex 2-5</w:t>
      </w:r>
    </w:p>
    <w:p w:rsidR="00344815" w:rsidRDefault="00344815" w:rsidP="003B3436">
      <w:pPr>
        <w:pStyle w:val="ae"/>
        <w:spacing w:afterLines="50"/>
        <w:jc w:val="center"/>
        <w:rPr>
          <w:rFonts w:ascii="Times New Roman" w:eastAsia="黑体" w:hAnsi="Times New Roman"/>
          <w:b/>
          <w:bCs/>
          <w:color w:val="000000"/>
          <w:sz w:val="30"/>
          <w:szCs w:val="30"/>
          <w:lang w:eastAsia="zh-CN"/>
        </w:rPr>
      </w:pPr>
      <w:r>
        <w:rPr>
          <w:rFonts w:ascii="Times New Roman" w:eastAsia="黑体" w:hAnsi="Times New Roman"/>
          <w:b/>
          <w:bCs/>
          <w:color w:val="000000"/>
          <w:sz w:val="30"/>
          <w:szCs w:val="30"/>
          <w:lang w:eastAsia="zh-CN"/>
        </w:rPr>
        <w:t xml:space="preserve">Shanghai FTZ Fund Account Business Application Form </w:t>
      </w:r>
    </w:p>
    <w:p w:rsidR="00344815" w:rsidRDefault="00344815" w:rsidP="00344815">
      <w:pPr>
        <w:pStyle w:val="ae"/>
        <w:ind w:firstLineChars="200" w:firstLine="422"/>
        <w:rPr>
          <w:rFonts w:ascii="Times New Roman" w:eastAsia="宋体" w:hAnsi="Times New Roman"/>
          <w:bCs/>
          <w:sz w:val="21"/>
          <w:szCs w:val="21"/>
          <w:lang w:eastAsia="zh-CN"/>
        </w:rPr>
      </w:pPr>
      <w:r>
        <w:rPr>
          <w:rFonts w:ascii="Times New Roman" w:eastAsia="宋体" w:hAnsi="Times New Roman"/>
          <w:b/>
          <w:color w:val="000000"/>
          <w:sz w:val="21"/>
          <w:szCs w:val="21"/>
        </w:rPr>
        <w:t>Statement</w:t>
      </w:r>
      <w:r>
        <w:rPr>
          <w:rFonts w:ascii="Times New Roman" w:eastAsia="宋体" w:hAnsi="Times New Roman"/>
          <w:b/>
          <w:color w:val="000000"/>
          <w:sz w:val="21"/>
          <w:szCs w:val="21"/>
          <w:lang w:eastAsia="zh-CN"/>
        </w:rPr>
        <w:t xml:space="preserve">: </w:t>
      </w:r>
      <w:r w:rsidR="00EC0095">
        <w:rPr>
          <w:rFonts w:ascii="Times New Roman" w:eastAsia="宋体" w:hAnsi="Times New Roman" w:hint="eastAsia"/>
          <w:bCs/>
          <w:color w:val="000000"/>
          <w:sz w:val="21"/>
          <w:szCs w:val="21"/>
          <w:lang w:eastAsia="zh-CN"/>
        </w:rPr>
        <w:t>Our institution</w:t>
      </w:r>
      <w:r>
        <w:rPr>
          <w:rFonts w:ascii="Times New Roman" w:eastAsia="宋体" w:hAnsi="Times New Roman"/>
          <w:bCs/>
          <w:color w:val="000000"/>
          <w:sz w:val="21"/>
          <w:szCs w:val="21"/>
          <w:lang w:eastAsia="zh-CN"/>
        </w:rPr>
        <w:t xml:space="preserve"> guarantees that there are no false recording, misleading statements </w:t>
      </w:r>
      <w:r>
        <w:rPr>
          <w:rFonts w:ascii="Times New Roman" w:eastAsia="宋体" w:hAnsi="Times New Roman"/>
          <w:bCs/>
          <w:sz w:val="21"/>
          <w:szCs w:val="21"/>
          <w:lang w:eastAsia="zh-CN"/>
        </w:rPr>
        <w:t>or major omissions in this application form, and assumes full legal responsibilities for its authenticity, accuracy, integrity and effectiveness. We knows and understands that this account is the settlement account in local and foreign currencies with uniform rules, and entrusts CCDC to automatically implement cash settlement in relevant currencies that are consistent with those of FTZ bonds.</w:t>
      </w:r>
    </w:p>
    <w:p w:rsidR="00344815" w:rsidRDefault="00344815" w:rsidP="00344815">
      <w:pPr>
        <w:spacing w:line="500" w:lineRule="exact"/>
        <w:rPr>
          <w:rFonts w:ascii="Times New Roman" w:hAnsi="Times New Roman"/>
          <w:b/>
          <w:szCs w:val="21"/>
        </w:rPr>
      </w:pPr>
    </w:p>
    <w:p w:rsidR="00344815" w:rsidRDefault="00344815" w:rsidP="00344815">
      <w:pPr>
        <w:ind w:left="285" w:rightChars="168" w:right="353"/>
        <w:rPr>
          <w:rFonts w:ascii="Times New Roman" w:hAnsi="Times New Roman"/>
          <w:b/>
          <w:szCs w:val="21"/>
          <w:shd w:val="pct10" w:color="auto" w:fill="FFFFFF"/>
        </w:rPr>
      </w:pPr>
      <w:r>
        <w:rPr>
          <w:rFonts w:ascii="Times New Roman" w:hAnsi="Times New Roman"/>
          <w:b/>
          <w:szCs w:val="21"/>
          <w:shd w:val="pct10" w:color="auto" w:fill="FFFFFF"/>
        </w:rPr>
        <w:t xml:space="preserve">I. Applicant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7122"/>
      </w:tblGrid>
      <w:tr w:rsidR="00344815" w:rsidTr="00882870">
        <w:trPr>
          <w:trHeight w:hRule="exact" w:val="340"/>
        </w:trPr>
        <w:tc>
          <w:tcPr>
            <w:tcW w:w="2234" w:type="dxa"/>
            <w:vAlign w:val="center"/>
          </w:tcPr>
          <w:p w:rsidR="00344815" w:rsidRDefault="00344815" w:rsidP="00882870">
            <w:pPr>
              <w:jc w:val="center"/>
              <w:rPr>
                <w:rFonts w:ascii="Times New Roman" w:hAnsi="Times New Roman"/>
                <w:szCs w:val="21"/>
              </w:rPr>
            </w:pPr>
            <w:r>
              <w:rPr>
                <w:rFonts w:ascii="Times New Roman" w:hAnsi="Times New Roman"/>
                <w:szCs w:val="21"/>
              </w:rPr>
              <w:t>Account Full Name</w:t>
            </w:r>
          </w:p>
        </w:tc>
        <w:tc>
          <w:tcPr>
            <w:tcW w:w="7122" w:type="dxa"/>
            <w:vAlign w:val="center"/>
          </w:tcPr>
          <w:p w:rsidR="00344815" w:rsidRDefault="00344815" w:rsidP="00882870">
            <w:pPr>
              <w:rPr>
                <w:rFonts w:ascii="Times New Roman" w:hAnsi="Times New Roman"/>
                <w:sz w:val="15"/>
                <w:szCs w:val="15"/>
              </w:rPr>
            </w:pPr>
          </w:p>
        </w:tc>
      </w:tr>
      <w:tr w:rsidR="00344815" w:rsidTr="00882870">
        <w:trPr>
          <w:trHeight w:hRule="exact" w:val="340"/>
        </w:trPr>
        <w:tc>
          <w:tcPr>
            <w:tcW w:w="2234" w:type="dxa"/>
            <w:vAlign w:val="center"/>
          </w:tcPr>
          <w:p w:rsidR="00344815" w:rsidRDefault="00344815" w:rsidP="00882870">
            <w:pPr>
              <w:jc w:val="center"/>
              <w:rPr>
                <w:rFonts w:ascii="Times New Roman" w:hAnsi="Times New Roman"/>
                <w:szCs w:val="21"/>
              </w:rPr>
            </w:pPr>
            <w:r>
              <w:rPr>
                <w:rFonts w:ascii="Times New Roman" w:hAnsi="Times New Roman"/>
                <w:szCs w:val="21"/>
              </w:rPr>
              <w:t>Account Short Name</w:t>
            </w:r>
          </w:p>
        </w:tc>
        <w:tc>
          <w:tcPr>
            <w:tcW w:w="7122" w:type="dxa"/>
            <w:vAlign w:val="center"/>
          </w:tcPr>
          <w:p w:rsidR="00344815" w:rsidRDefault="00344815" w:rsidP="00882870">
            <w:pPr>
              <w:rPr>
                <w:rFonts w:ascii="Times New Roman" w:hAnsi="Times New Roman"/>
                <w:sz w:val="15"/>
                <w:szCs w:val="15"/>
              </w:rPr>
            </w:pPr>
          </w:p>
        </w:tc>
      </w:tr>
      <w:tr w:rsidR="00344815" w:rsidTr="00882870">
        <w:trPr>
          <w:trHeight w:hRule="exact" w:val="340"/>
        </w:trPr>
        <w:tc>
          <w:tcPr>
            <w:tcW w:w="2234" w:type="dxa"/>
            <w:vAlign w:val="center"/>
          </w:tcPr>
          <w:p w:rsidR="00344815" w:rsidRDefault="00344815" w:rsidP="00882870">
            <w:pPr>
              <w:jc w:val="center"/>
              <w:rPr>
                <w:rFonts w:ascii="Times New Roman" w:hAnsi="Times New Roman"/>
                <w:szCs w:val="21"/>
              </w:rPr>
            </w:pPr>
            <w:r>
              <w:rPr>
                <w:rFonts w:ascii="Times New Roman" w:hAnsi="Times New Roman"/>
                <w:szCs w:val="21"/>
              </w:rPr>
              <w:t>Bond Account No.</w:t>
            </w:r>
          </w:p>
        </w:tc>
        <w:tc>
          <w:tcPr>
            <w:tcW w:w="7122" w:type="dxa"/>
            <w:vAlign w:val="center"/>
          </w:tcPr>
          <w:p w:rsidR="00344815" w:rsidRDefault="00344815" w:rsidP="00882870">
            <w:pPr>
              <w:rPr>
                <w:rFonts w:ascii="Times New Roman" w:hAnsi="Times New Roman"/>
                <w:sz w:val="15"/>
                <w:szCs w:val="15"/>
              </w:rPr>
            </w:pPr>
            <w:r>
              <w:rPr>
                <w:rFonts w:ascii="Times New Roman" w:hAnsi="Times New Roman"/>
                <w:sz w:val="15"/>
                <w:szCs w:val="15"/>
              </w:rPr>
              <w:t>(Not applied for new accounts)</w:t>
            </w:r>
          </w:p>
        </w:tc>
      </w:tr>
    </w:tbl>
    <w:p w:rsidR="00344815" w:rsidRDefault="00344815" w:rsidP="00344815">
      <w:pPr>
        <w:ind w:left="285" w:rightChars="168" w:right="353"/>
        <w:rPr>
          <w:rFonts w:ascii="Times New Roman" w:hAnsi="Times New Roman"/>
          <w:b/>
          <w:szCs w:val="21"/>
        </w:rPr>
      </w:pPr>
      <w:r>
        <w:rPr>
          <w:rFonts w:ascii="Times New Roman" w:hAnsi="Times New Roman"/>
          <w:b/>
          <w:szCs w:val="21"/>
          <w:shd w:val="pct10" w:color="auto" w:fill="FFFFFF"/>
        </w:rPr>
        <w:t>II. Application Items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5"/>
        <w:gridCol w:w="2518"/>
        <w:gridCol w:w="5103"/>
      </w:tblGrid>
      <w:tr w:rsidR="00344815" w:rsidTr="00882870">
        <w:trPr>
          <w:trHeight w:val="663"/>
        </w:trPr>
        <w:tc>
          <w:tcPr>
            <w:tcW w:w="1735" w:type="dxa"/>
            <w:vAlign w:val="center"/>
          </w:tcPr>
          <w:p w:rsidR="00344815" w:rsidRDefault="00344815" w:rsidP="00882870">
            <w:pPr>
              <w:jc w:val="center"/>
              <w:rPr>
                <w:rFonts w:ascii="Times New Roman" w:hAnsi="Times New Roman"/>
                <w:szCs w:val="21"/>
              </w:rPr>
            </w:pPr>
            <w:r>
              <w:rPr>
                <w:rFonts w:ascii="Times New Roman" w:hAnsi="Times New Roman"/>
                <w:szCs w:val="21"/>
              </w:rPr>
              <w:t>□New Account Opening</w:t>
            </w:r>
          </w:p>
        </w:tc>
        <w:tc>
          <w:tcPr>
            <w:tcW w:w="7621" w:type="dxa"/>
            <w:gridSpan w:val="2"/>
            <w:vAlign w:val="center"/>
          </w:tcPr>
          <w:p w:rsidR="00344815" w:rsidRDefault="00344815" w:rsidP="00882870">
            <w:pPr>
              <w:rPr>
                <w:rFonts w:ascii="Times New Roman" w:hAnsi="Times New Roman"/>
                <w:szCs w:val="21"/>
              </w:rPr>
            </w:pPr>
            <w:r>
              <w:rPr>
                <w:rFonts w:ascii="Times New Roman" w:hAnsi="Times New Roman"/>
                <w:szCs w:val="21"/>
              </w:rPr>
              <w:t xml:space="preserve">□ FTZ </w:t>
            </w:r>
            <w:r>
              <w:rPr>
                <w:rFonts w:ascii="Times New Roman" w:hAnsi="Times New Roman" w:hint="eastAsia"/>
                <w:szCs w:val="21"/>
              </w:rPr>
              <w:t>cash</w:t>
            </w:r>
            <w:r>
              <w:rPr>
                <w:rFonts w:ascii="Times New Roman" w:hAnsi="Times New Roman"/>
                <w:szCs w:val="21"/>
              </w:rPr>
              <w:t xml:space="preserve"> settlement account opening</w:t>
            </w:r>
          </w:p>
        </w:tc>
      </w:tr>
      <w:tr w:rsidR="00344815" w:rsidTr="00882870">
        <w:trPr>
          <w:trHeight w:val="151"/>
        </w:trPr>
        <w:tc>
          <w:tcPr>
            <w:tcW w:w="1735" w:type="dxa"/>
            <w:vAlign w:val="center"/>
          </w:tcPr>
          <w:p w:rsidR="00344815" w:rsidRDefault="00344815" w:rsidP="00882870">
            <w:pPr>
              <w:jc w:val="center"/>
              <w:rPr>
                <w:rFonts w:ascii="Times New Roman" w:hAnsi="Times New Roman"/>
                <w:szCs w:val="21"/>
              </w:rPr>
            </w:pPr>
            <w:r>
              <w:rPr>
                <w:rFonts w:ascii="Times New Roman" w:hAnsi="Times New Roman"/>
                <w:szCs w:val="21"/>
              </w:rPr>
              <w:t>Currency</w:t>
            </w:r>
          </w:p>
        </w:tc>
        <w:tc>
          <w:tcPr>
            <w:tcW w:w="7621" w:type="dxa"/>
            <w:gridSpan w:val="2"/>
            <w:vAlign w:val="center"/>
          </w:tcPr>
          <w:p w:rsidR="00344815" w:rsidRDefault="00344815" w:rsidP="00882870">
            <w:pPr>
              <w:rPr>
                <w:rFonts w:ascii="Times New Roman" w:hAnsi="Times New Roman"/>
                <w:szCs w:val="21"/>
              </w:rPr>
            </w:pPr>
            <w:r>
              <w:rPr>
                <w:rFonts w:ascii="Times New Roman" w:hAnsi="Times New Roman"/>
                <w:szCs w:val="21"/>
              </w:rPr>
              <w:t>□ RMB □ Others (Please tick both)</w:t>
            </w:r>
          </w:p>
        </w:tc>
      </w:tr>
      <w:tr w:rsidR="00344815" w:rsidTr="00882870">
        <w:trPr>
          <w:trHeight w:val="330"/>
        </w:trPr>
        <w:tc>
          <w:tcPr>
            <w:tcW w:w="1735" w:type="dxa"/>
            <w:vMerge w:val="restart"/>
            <w:vAlign w:val="center"/>
          </w:tcPr>
          <w:p w:rsidR="00344815" w:rsidRDefault="00344815" w:rsidP="00882870">
            <w:pPr>
              <w:jc w:val="center"/>
              <w:rPr>
                <w:rFonts w:ascii="Times New Roman" w:hAnsi="Times New Roman"/>
                <w:szCs w:val="21"/>
              </w:rPr>
            </w:pPr>
            <w:r>
              <w:rPr>
                <w:rFonts w:ascii="Times New Roman" w:hAnsi="Times New Roman"/>
                <w:szCs w:val="21"/>
              </w:rPr>
              <w:t>□Account Name Change</w:t>
            </w:r>
          </w:p>
          <w:p w:rsidR="00344815" w:rsidRDefault="00344815" w:rsidP="00882870">
            <w:pPr>
              <w:jc w:val="center"/>
              <w:rPr>
                <w:rFonts w:ascii="Times New Roman" w:hAnsi="Times New Roman"/>
                <w:szCs w:val="21"/>
              </w:rPr>
            </w:pPr>
            <w:r>
              <w:rPr>
                <w:rFonts w:ascii="Times New Roman" w:hAnsi="Times New Roman"/>
                <w:szCs w:val="21"/>
              </w:rPr>
              <w:t>Designated Change Date</w:t>
            </w:r>
          </w:p>
          <w:p w:rsidR="00344815" w:rsidRDefault="00344815" w:rsidP="00882870">
            <w:pPr>
              <w:rPr>
                <w:rFonts w:ascii="Times New Roman" w:hAnsi="Times New Roman"/>
                <w:szCs w:val="21"/>
              </w:rPr>
            </w:pPr>
            <w:r>
              <w:rPr>
                <w:rFonts w:ascii="Times New Roman" w:hAnsi="Times New Roman"/>
                <w:szCs w:val="21"/>
                <w:u w:val="single"/>
              </w:rPr>
              <w:t xml:space="preserve">               </w:t>
            </w:r>
          </w:p>
        </w:tc>
        <w:tc>
          <w:tcPr>
            <w:tcW w:w="2518" w:type="dxa"/>
            <w:vAlign w:val="center"/>
          </w:tcPr>
          <w:p w:rsidR="00344815" w:rsidRDefault="00344815" w:rsidP="00882870">
            <w:pPr>
              <w:rPr>
                <w:rFonts w:ascii="Times New Roman" w:hAnsi="Times New Roman"/>
                <w:szCs w:val="21"/>
              </w:rPr>
            </w:pPr>
            <w:r>
              <w:rPr>
                <w:rFonts w:ascii="Times New Roman" w:hAnsi="Times New Roman"/>
                <w:szCs w:val="21"/>
              </w:rPr>
              <w:t>Account Full Name before Name Change</w:t>
            </w:r>
          </w:p>
        </w:tc>
        <w:tc>
          <w:tcPr>
            <w:tcW w:w="5103" w:type="dxa"/>
            <w:vAlign w:val="center"/>
          </w:tcPr>
          <w:p w:rsidR="00344815" w:rsidRDefault="00344815" w:rsidP="00882870">
            <w:pPr>
              <w:rPr>
                <w:rFonts w:ascii="Times New Roman" w:hAnsi="Times New Roman"/>
                <w:szCs w:val="21"/>
              </w:rPr>
            </w:pPr>
          </w:p>
        </w:tc>
      </w:tr>
      <w:tr w:rsidR="00344815" w:rsidTr="00882870">
        <w:trPr>
          <w:trHeight w:val="330"/>
        </w:trPr>
        <w:tc>
          <w:tcPr>
            <w:tcW w:w="1735" w:type="dxa"/>
            <w:vMerge/>
            <w:vAlign w:val="center"/>
          </w:tcPr>
          <w:p w:rsidR="00344815" w:rsidRDefault="00344815" w:rsidP="00882870">
            <w:pPr>
              <w:jc w:val="center"/>
              <w:rPr>
                <w:rFonts w:ascii="Times New Roman" w:hAnsi="Times New Roman"/>
                <w:szCs w:val="21"/>
              </w:rPr>
            </w:pPr>
          </w:p>
        </w:tc>
        <w:tc>
          <w:tcPr>
            <w:tcW w:w="2518" w:type="dxa"/>
            <w:vAlign w:val="center"/>
          </w:tcPr>
          <w:p w:rsidR="00344815" w:rsidRDefault="00344815" w:rsidP="00882870">
            <w:pPr>
              <w:rPr>
                <w:rFonts w:ascii="Times New Roman" w:hAnsi="Times New Roman"/>
                <w:szCs w:val="21"/>
              </w:rPr>
            </w:pPr>
            <w:r>
              <w:rPr>
                <w:rFonts w:ascii="Times New Roman" w:hAnsi="Times New Roman"/>
                <w:szCs w:val="21"/>
              </w:rPr>
              <w:t>Reason for Name Change</w:t>
            </w:r>
          </w:p>
        </w:tc>
        <w:tc>
          <w:tcPr>
            <w:tcW w:w="5103" w:type="dxa"/>
            <w:vAlign w:val="center"/>
          </w:tcPr>
          <w:p w:rsidR="00344815" w:rsidRDefault="00344815" w:rsidP="00882870">
            <w:pPr>
              <w:rPr>
                <w:rFonts w:ascii="Times New Roman" w:hAnsi="Times New Roman"/>
                <w:szCs w:val="21"/>
              </w:rPr>
            </w:pPr>
          </w:p>
        </w:tc>
      </w:tr>
      <w:tr w:rsidR="00344815" w:rsidTr="00882870">
        <w:trPr>
          <w:trHeight w:val="284"/>
        </w:trPr>
        <w:tc>
          <w:tcPr>
            <w:tcW w:w="1735" w:type="dxa"/>
            <w:vAlign w:val="center"/>
          </w:tcPr>
          <w:p w:rsidR="00344815" w:rsidRDefault="00344815" w:rsidP="00882870">
            <w:pPr>
              <w:jc w:val="center"/>
              <w:rPr>
                <w:rFonts w:ascii="Times New Roman" w:hAnsi="Times New Roman"/>
                <w:szCs w:val="21"/>
              </w:rPr>
            </w:pPr>
            <w:r>
              <w:rPr>
                <w:rFonts w:ascii="Times New Roman" w:hAnsi="Times New Roman"/>
                <w:szCs w:val="21"/>
              </w:rPr>
              <w:t>□Clearing Information Change</w:t>
            </w:r>
          </w:p>
          <w:p w:rsidR="00344815" w:rsidRDefault="00344815" w:rsidP="00882870">
            <w:pPr>
              <w:jc w:val="center"/>
              <w:rPr>
                <w:rFonts w:ascii="Times New Roman" w:hAnsi="Times New Roman"/>
                <w:szCs w:val="21"/>
              </w:rPr>
            </w:pPr>
            <w:r>
              <w:rPr>
                <w:rFonts w:ascii="Times New Roman" w:hAnsi="Times New Roman"/>
                <w:szCs w:val="21"/>
              </w:rPr>
              <w:t>Designated Change Date</w:t>
            </w:r>
          </w:p>
          <w:p w:rsidR="00344815" w:rsidRDefault="00344815" w:rsidP="00882870">
            <w:pPr>
              <w:rPr>
                <w:rFonts w:ascii="Times New Roman" w:hAnsi="Times New Roman"/>
                <w:szCs w:val="21"/>
              </w:rPr>
            </w:pPr>
            <w:r>
              <w:rPr>
                <w:rFonts w:ascii="Times New Roman" w:hAnsi="Times New Roman"/>
                <w:szCs w:val="21"/>
                <w:u w:val="single"/>
              </w:rPr>
              <w:t xml:space="preserve">               </w:t>
            </w:r>
          </w:p>
        </w:tc>
        <w:tc>
          <w:tcPr>
            <w:tcW w:w="7621" w:type="dxa"/>
            <w:gridSpan w:val="2"/>
            <w:vAlign w:val="center"/>
          </w:tcPr>
          <w:p w:rsidR="00EC0095" w:rsidRDefault="00EC0095" w:rsidP="00EC0095">
            <w:pPr>
              <w:rPr>
                <w:rFonts w:ascii="Times New Roman" w:hAnsi="Times New Roman"/>
                <w:szCs w:val="21"/>
              </w:rPr>
            </w:pPr>
            <w:r>
              <w:rPr>
                <w:rFonts w:ascii="Times New Roman" w:hAnsi="Times New Roman"/>
                <w:szCs w:val="21"/>
              </w:rPr>
              <w:t>□ Information change of commercial bank FT</w:t>
            </w:r>
            <w:r>
              <w:rPr>
                <w:rFonts w:ascii="Times New Roman" w:hAnsi="Times New Roman" w:hint="eastAsia"/>
                <w:szCs w:val="21"/>
              </w:rPr>
              <w:t xml:space="preserve"> Account</w:t>
            </w:r>
            <w:r>
              <w:rPr>
                <w:rFonts w:ascii="Times New Roman" w:hAnsi="Times New Roman"/>
                <w:szCs w:val="21"/>
              </w:rPr>
              <w:t xml:space="preserve"> </w:t>
            </w:r>
            <w:r>
              <w:rPr>
                <w:rFonts w:ascii="Times New Roman" w:hAnsi="Times New Roman" w:hint="eastAsia"/>
                <w:szCs w:val="21"/>
              </w:rPr>
              <w:t xml:space="preserve">or NRA Account </w:t>
            </w:r>
            <w:r>
              <w:rPr>
                <w:rFonts w:ascii="Times New Roman" w:hAnsi="Times New Roman"/>
                <w:szCs w:val="21"/>
              </w:rPr>
              <w:t xml:space="preserve">used for receipt of interest and principal payment </w:t>
            </w:r>
          </w:p>
          <w:p w:rsidR="00344815" w:rsidRDefault="00EC0095" w:rsidP="00EC0095">
            <w:pPr>
              <w:rPr>
                <w:rFonts w:ascii="Times New Roman" w:hAnsi="Times New Roman"/>
                <w:szCs w:val="21"/>
              </w:rPr>
            </w:pPr>
            <w:r>
              <w:rPr>
                <w:rFonts w:ascii="Times New Roman" w:hAnsi="Times New Roman"/>
                <w:szCs w:val="21"/>
              </w:rPr>
              <w:t xml:space="preserve">□ Information change of FT account </w:t>
            </w:r>
            <w:r>
              <w:rPr>
                <w:rFonts w:ascii="Times New Roman" w:hAnsi="Times New Roman" w:hint="eastAsia"/>
                <w:szCs w:val="21"/>
              </w:rPr>
              <w:t>or NRA Account</w:t>
            </w:r>
            <w:r>
              <w:rPr>
                <w:rFonts w:ascii="Times New Roman" w:hAnsi="Times New Roman"/>
                <w:szCs w:val="21"/>
              </w:rPr>
              <w:t xml:space="preserve"> used for settlement fund remittance</w:t>
            </w:r>
          </w:p>
        </w:tc>
      </w:tr>
      <w:tr w:rsidR="00344815" w:rsidTr="00882870">
        <w:trPr>
          <w:trHeight w:val="284"/>
        </w:trPr>
        <w:tc>
          <w:tcPr>
            <w:tcW w:w="1735" w:type="dxa"/>
            <w:vAlign w:val="center"/>
          </w:tcPr>
          <w:p w:rsidR="00344815" w:rsidRDefault="00344815" w:rsidP="00882870">
            <w:pPr>
              <w:jc w:val="center"/>
              <w:rPr>
                <w:rFonts w:ascii="Times New Roman" w:hAnsi="Times New Roman"/>
                <w:szCs w:val="21"/>
              </w:rPr>
            </w:pPr>
            <w:r>
              <w:rPr>
                <w:rFonts w:ascii="Times New Roman" w:hAnsi="Times New Roman"/>
                <w:szCs w:val="21"/>
              </w:rPr>
              <w:t>□Change of Reserved Seals</w:t>
            </w:r>
          </w:p>
        </w:tc>
        <w:tc>
          <w:tcPr>
            <w:tcW w:w="7621" w:type="dxa"/>
            <w:gridSpan w:val="2"/>
            <w:vAlign w:val="center"/>
          </w:tcPr>
          <w:p w:rsidR="00344815" w:rsidRDefault="00344815" w:rsidP="00882870">
            <w:pPr>
              <w:rPr>
                <w:rFonts w:ascii="Times New Roman" w:hAnsi="Times New Roman"/>
                <w:szCs w:val="21"/>
              </w:rPr>
            </w:pPr>
            <w:r>
              <w:rPr>
                <w:rFonts w:ascii="Times New Roman" w:hAnsi="Times New Roman"/>
                <w:szCs w:val="21"/>
              </w:rPr>
              <w:t xml:space="preserve">□Change of official unit seal </w:t>
            </w:r>
          </w:p>
          <w:p w:rsidR="00344815" w:rsidRDefault="00344815" w:rsidP="00882870">
            <w:pPr>
              <w:rPr>
                <w:rFonts w:ascii="Times New Roman" w:hAnsi="Times New Roman"/>
                <w:b/>
                <w:szCs w:val="21"/>
              </w:rPr>
            </w:pPr>
            <w:r>
              <w:rPr>
                <w:rFonts w:ascii="Times New Roman" w:hAnsi="Times New Roman"/>
                <w:szCs w:val="21"/>
              </w:rPr>
              <w:t xml:space="preserve">□Change of authorized signatory’s seal    </w:t>
            </w:r>
          </w:p>
        </w:tc>
      </w:tr>
    </w:tbl>
    <w:p w:rsidR="00344815" w:rsidRDefault="00344815" w:rsidP="00344815">
      <w:pPr>
        <w:ind w:left="285" w:rightChars="168" w:right="353"/>
        <w:rPr>
          <w:rFonts w:ascii="Times New Roman" w:hAnsi="Times New Roman"/>
          <w:b/>
          <w:szCs w:val="21"/>
        </w:rPr>
      </w:pPr>
      <w:r>
        <w:rPr>
          <w:rFonts w:ascii="Times New Roman" w:hAnsi="Times New Roman"/>
          <w:b/>
          <w:szCs w:val="21"/>
          <w:shd w:val="pct10" w:color="auto" w:fill="FFFFFF"/>
        </w:rPr>
        <w:t xml:space="preserve">III. Fund Clearing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379"/>
      </w:tblGrid>
      <w:tr w:rsidR="00344815" w:rsidTr="00882870">
        <w:trPr>
          <w:trHeight w:val="149"/>
        </w:trPr>
        <w:tc>
          <w:tcPr>
            <w:tcW w:w="9356" w:type="dxa"/>
            <w:gridSpan w:val="2"/>
            <w:vAlign w:val="center"/>
          </w:tcPr>
          <w:p w:rsidR="00344815" w:rsidRDefault="00344815" w:rsidP="00882870">
            <w:pPr>
              <w:jc w:val="center"/>
              <w:rPr>
                <w:rFonts w:ascii="Times New Roman" w:hAnsi="Times New Roman"/>
                <w:b/>
                <w:szCs w:val="21"/>
              </w:rPr>
            </w:pPr>
            <w:r>
              <w:rPr>
                <w:rFonts w:ascii="Times New Roman" w:hAnsi="Times New Roman"/>
                <w:b/>
                <w:szCs w:val="21"/>
              </w:rPr>
              <w:t xml:space="preserve">FT Account </w:t>
            </w:r>
            <w:r w:rsidR="00151872">
              <w:rPr>
                <w:rFonts w:ascii="Times New Roman" w:hAnsi="Times New Roman" w:hint="eastAsia"/>
                <w:b/>
                <w:szCs w:val="21"/>
              </w:rPr>
              <w:t>or NRA Account</w:t>
            </w:r>
            <w:r w:rsidR="00151872">
              <w:rPr>
                <w:rFonts w:ascii="Times New Roman" w:hAnsi="Times New Roman"/>
                <w:b/>
                <w:szCs w:val="21"/>
              </w:rPr>
              <w:t xml:space="preserve"> </w:t>
            </w:r>
            <w:r>
              <w:rPr>
                <w:rFonts w:ascii="Times New Roman" w:hAnsi="Times New Roman"/>
                <w:b/>
                <w:szCs w:val="21"/>
              </w:rPr>
              <w:t>Used for Receipt of Interest and Principal Payment</w:t>
            </w:r>
          </w:p>
        </w:tc>
      </w:tr>
      <w:tr w:rsidR="00344815" w:rsidTr="00882870">
        <w:trPr>
          <w:trHeight w:val="147"/>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Bank Code of Account Opening Bank in the Payment System</w:t>
            </w:r>
          </w:p>
        </w:tc>
        <w:tc>
          <w:tcPr>
            <w:tcW w:w="6379" w:type="dxa"/>
            <w:vAlign w:val="center"/>
          </w:tcPr>
          <w:p w:rsidR="00344815" w:rsidRDefault="00344815" w:rsidP="00882870">
            <w:pPr>
              <w:spacing w:line="300" w:lineRule="exact"/>
              <w:rPr>
                <w:rFonts w:ascii="Times New Roman" w:eastAsia="仿宋_GB2312" w:hAnsi="Times New Roman"/>
                <w:szCs w:val="21"/>
              </w:rPr>
            </w:pPr>
            <w:r>
              <w:rPr>
                <w:rFonts w:ascii="Times New Roman" w:hAnsi="Times New Roman"/>
                <w:sz w:val="15"/>
                <w:szCs w:val="15"/>
              </w:rPr>
              <w:t xml:space="preserve"> </w:t>
            </w:r>
          </w:p>
        </w:tc>
      </w:tr>
      <w:tr w:rsidR="00344815" w:rsidTr="00882870">
        <w:trPr>
          <w:trHeight w:val="147"/>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Bank Name of Account Opening Bank in the Payment System</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Fund Account No.</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Fund Account Name</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trPr>
        <w:tc>
          <w:tcPr>
            <w:tcW w:w="9356" w:type="dxa"/>
            <w:gridSpan w:val="2"/>
            <w:vAlign w:val="center"/>
          </w:tcPr>
          <w:p w:rsidR="00344815" w:rsidRDefault="00344815" w:rsidP="00882870">
            <w:pPr>
              <w:jc w:val="center"/>
              <w:rPr>
                <w:rFonts w:ascii="Times New Roman" w:hAnsi="Times New Roman"/>
                <w:b/>
                <w:szCs w:val="21"/>
              </w:rPr>
            </w:pPr>
            <w:r>
              <w:rPr>
                <w:rFonts w:ascii="Times New Roman" w:hAnsi="Times New Roman"/>
                <w:b/>
                <w:szCs w:val="21"/>
              </w:rPr>
              <w:t>FT Account</w:t>
            </w:r>
            <w:r w:rsidR="00151872">
              <w:rPr>
                <w:rFonts w:ascii="Times New Roman" w:hAnsi="Times New Roman" w:hint="eastAsia"/>
                <w:b/>
                <w:szCs w:val="21"/>
              </w:rPr>
              <w:t xml:space="preserve"> or NRA Account</w:t>
            </w:r>
            <w:r>
              <w:rPr>
                <w:rFonts w:ascii="Times New Roman" w:hAnsi="Times New Roman"/>
                <w:b/>
                <w:szCs w:val="21"/>
              </w:rPr>
              <w:t xml:space="preserve"> Used for Settlement Fund Remittance</w:t>
            </w:r>
          </w:p>
        </w:tc>
      </w:tr>
      <w:tr w:rsidR="00344815" w:rsidTr="00882870">
        <w:trPr>
          <w:trHeight w:val="147"/>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 xml:space="preserve">Bank Code of Account Opening </w:t>
            </w:r>
            <w:r>
              <w:rPr>
                <w:rFonts w:ascii="Times New Roman" w:hAnsi="Times New Roman"/>
                <w:szCs w:val="21"/>
              </w:rPr>
              <w:lastRenderedPageBreak/>
              <w:t>Bank in the Payment System</w:t>
            </w:r>
          </w:p>
        </w:tc>
        <w:tc>
          <w:tcPr>
            <w:tcW w:w="6379" w:type="dxa"/>
            <w:vAlign w:val="center"/>
          </w:tcPr>
          <w:p w:rsidR="00344815" w:rsidRDefault="00344815" w:rsidP="00882870">
            <w:pPr>
              <w:spacing w:line="300" w:lineRule="exact"/>
              <w:rPr>
                <w:rFonts w:ascii="Times New Roman" w:eastAsia="仿宋_GB2312" w:hAnsi="Times New Roman"/>
                <w:szCs w:val="21"/>
              </w:rPr>
            </w:pPr>
            <w:r>
              <w:rPr>
                <w:rFonts w:ascii="Times New Roman" w:hAnsi="Times New Roman"/>
                <w:sz w:val="15"/>
                <w:szCs w:val="15"/>
              </w:rPr>
              <w:lastRenderedPageBreak/>
              <w:t xml:space="preserve"> </w:t>
            </w:r>
          </w:p>
        </w:tc>
      </w:tr>
      <w:tr w:rsidR="00344815" w:rsidTr="00882870">
        <w:trPr>
          <w:trHeight w:val="147"/>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lastRenderedPageBreak/>
              <w:t>Bank Name of Account Opening Bank in the Payment System</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Fund Account No.</w:t>
            </w:r>
          </w:p>
        </w:tc>
        <w:tc>
          <w:tcPr>
            <w:tcW w:w="6379" w:type="dxa"/>
            <w:vAlign w:val="center"/>
          </w:tcPr>
          <w:p w:rsidR="00344815" w:rsidRDefault="00344815" w:rsidP="00882870">
            <w:pPr>
              <w:spacing w:line="300" w:lineRule="exact"/>
              <w:rPr>
                <w:rFonts w:ascii="Times New Roman" w:eastAsia="仿宋_GB2312" w:hAnsi="Times New Roman"/>
                <w:szCs w:val="21"/>
              </w:rPr>
            </w:pPr>
          </w:p>
        </w:tc>
      </w:tr>
      <w:tr w:rsidR="00344815" w:rsidTr="00882870">
        <w:trPr>
          <w:trHeight w:val="147"/>
        </w:trPr>
        <w:tc>
          <w:tcPr>
            <w:tcW w:w="2977" w:type="dxa"/>
            <w:vAlign w:val="center"/>
          </w:tcPr>
          <w:p w:rsidR="00344815" w:rsidRDefault="00344815" w:rsidP="00882870">
            <w:pPr>
              <w:spacing w:line="300" w:lineRule="exact"/>
              <w:rPr>
                <w:rFonts w:ascii="Times New Roman" w:hAnsi="Times New Roman"/>
                <w:szCs w:val="21"/>
              </w:rPr>
            </w:pPr>
            <w:r>
              <w:rPr>
                <w:rFonts w:ascii="Times New Roman" w:hAnsi="Times New Roman"/>
                <w:szCs w:val="21"/>
              </w:rPr>
              <w:t>Fund Account Name</w:t>
            </w:r>
          </w:p>
        </w:tc>
        <w:tc>
          <w:tcPr>
            <w:tcW w:w="6379" w:type="dxa"/>
            <w:vAlign w:val="center"/>
          </w:tcPr>
          <w:p w:rsidR="00344815" w:rsidRDefault="00344815" w:rsidP="00882870">
            <w:pPr>
              <w:spacing w:line="300" w:lineRule="exact"/>
              <w:rPr>
                <w:rFonts w:ascii="Times New Roman" w:eastAsia="仿宋_GB2312" w:hAnsi="Times New Roman"/>
                <w:szCs w:val="21"/>
              </w:rPr>
            </w:pPr>
          </w:p>
        </w:tc>
      </w:tr>
    </w:tbl>
    <w:p w:rsidR="00344815" w:rsidRDefault="00344815" w:rsidP="00344815">
      <w:pPr>
        <w:ind w:left="285" w:rightChars="168" w:right="353"/>
        <w:rPr>
          <w:rFonts w:ascii="Times New Roman" w:hAnsi="Times New Roman"/>
          <w:b/>
          <w:szCs w:val="21"/>
        </w:rPr>
      </w:pPr>
      <w:r>
        <w:rPr>
          <w:rFonts w:ascii="Times New Roman" w:hAnsi="Times New Roman"/>
          <w:b/>
          <w:szCs w:val="21"/>
          <w:shd w:val="pct10" w:color="auto" w:fill="FFFFFF"/>
        </w:rPr>
        <w:t>IV. Account Business Operator’s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9"/>
        <w:gridCol w:w="2185"/>
        <w:gridCol w:w="2776"/>
      </w:tblGrid>
      <w:tr w:rsidR="00344815" w:rsidTr="00882870">
        <w:tc>
          <w:tcPr>
            <w:tcW w:w="1276" w:type="dxa"/>
            <w:vAlign w:val="center"/>
          </w:tcPr>
          <w:p w:rsidR="00344815" w:rsidRDefault="00344815" w:rsidP="00882870">
            <w:pPr>
              <w:rPr>
                <w:rFonts w:ascii="Times New Roman" w:hAnsi="Times New Roman"/>
                <w:szCs w:val="21"/>
              </w:rPr>
            </w:pPr>
            <w:r>
              <w:rPr>
                <w:rFonts w:ascii="Times New Roman" w:hAnsi="Times New Roman"/>
                <w:szCs w:val="21"/>
              </w:rPr>
              <w:t>Name</w:t>
            </w:r>
          </w:p>
        </w:tc>
        <w:tc>
          <w:tcPr>
            <w:tcW w:w="3119" w:type="dxa"/>
            <w:vAlign w:val="center"/>
          </w:tcPr>
          <w:p w:rsidR="00344815" w:rsidRDefault="00344815" w:rsidP="00882870">
            <w:pPr>
              <w:ind w:firstLineChars="100" w:firstLine="210"/>
              <w:rPr>
                <w:rFonts w:ascii="Times New Roman" w:hAnsi="Times New Roman"/>
                <w:szCs w:val="21"/>
              </w:rPr>
            </w:pPr>
          </w:p>
        </w:tc>
        <w:tc>
          <w:tcPr>
            <w:tcW w:w="2185" w:type="dxa"/>
            <w:vAlign w:val="center"/>
          </w:tcPr>
          <w:p w:rsidR="00344815" w:rsidRDefault="00344815" w:rsidP="00882870">
            <w:pPr>
              <w:rPr>
                <w:rFonts w:ascii="Times New Roman" w:hAnsi="Times New Roman"/>
                <w:szCs w:val="21"/>
              </w:rPr>
            </w:pPr>
            <w:r>
              <w:rPr>
                <w:rFonts w:ascii="Times New Roman" w:hAnsi="Times New Roman"/>
                <w:szCs w:val="21"/>
              </w:rPr>
              <w:t>Affiliation/Department</w:t>
            </w:r>
          </w:p>
        </w:tc>
        <w:tc>
          <w:tcPr>
            <w:tcW w:w="2776" w:type="dxa"/>
            <w:vAlign w:val="center"/>
          </w:tcPr>
          <w:p w:rsidR="00344815" w:rsidRDefault="00344815" w:rsidP="00882870">
            <w:pPr>
              <w:ind w:firstLineChars="100" w:firstLine="210"/>
              <w:rPr>
                <w:rFonts w:ascii="Times New Roman" w:hAnsi="Times New Roman"/>
                <w:szCs w:val="21"/>
              </w:rPr>
            </w:pPr>
          </w:p>
        </w:tc>
      </w:tr>
      <w:tr w:rsidR="00344815" w:rsidTr="00882870">
        <w:tc>
          <w:tcPr>
            <w:tcW w:w="1276" w:type="dxa"/>
            <w:vAlign w:val="center"/>
          </w:tcPr>
          <w:p w:rsidR="00344815" w:rsidRDefault="00344815" w:rsidP="00882870">
            <w:pPr>
              <w:rPr>
                <w:rFonts w:ascii="Times New Roman" w:hAnsi="Times New Roman"/>
                <w:szCs w:val="21"/>
              </w:rPr>
            </w:pPr>
            <w:r>
              <w:rPr>
                <w:rFonts w:ascii="Times New Roman" w:hAnsi="Times New Roman"/>
                <w:szCs w:val="21"/>
              </w:rPr>
              <w:t>Office Phone</w:t>
            </w:r>
          </w:p>
        </w:tc>
        <w:tc>
          <w:tcPr>
            <w:tcW w:w="3119" w:type="dxa"/>
            <w:vAlign w:val="center"/>
          </w:tcPr>
          <w:p w:rsidR="00344815" w:rsidRDefault="00344815" w:rsidP="00882870">
            <w:pPr>
              <w:ind w:firstLineChars="100" w:firstLine="210"/>
              <w:rPr>
                <w:rFonts w:ascii="Times New Roman" w:hAnsi="Times New Roman"/>
                <w:szCs w:val="21"/>
              </w:rPr>
            </w:pPr>
          </w:p>
        </w:tc>
        <w:tc>
          <w:tcPr>
            <w:tcW w:w="2185" w:type="dxa"/>
            <w:vAlign w:val="center"/>
          </w:tcPr>
          <w:p w:rsidR="00344815" w:rsidRDefault="00344815" w:rsidP="00882870">
            <w:pPr>
              <w:rPr>
                <w:rFonts w:ascii="Times New Roman" w:hAnsi="Times New Roman"/>
                <w:szCs w:val="21"/>
              </w:rPr>
            </w:pPr>
            <w:r>
              <w:rPr>
                <w:rFonts w:ascii="Times New Roman" w:hAnsi="Times New Roman"/>
                <w:szCs w:val="21"/>
              </w:rPr>
              <w:t>Mobile Phone</w:t>
            </w:r>
          </w:p>
        </w:tc>
        <w:tc>
          <w:tcPr>
            <w:tcW w:w="2776" w:type="dxa"/>
            <w:vAlign w:val="center"/>
          </w:tcPr>
          <w:p w:rsidR="00344815" w:rsidRDefault="00344815" w:rsidP="00882870">
            <w:pPr>
              <w:ind w:firstLineChars="100" w:firstLine="210"/>
              <w:rPr>
                <w:rFonts w:ascii="Times New Roman" w:hAnsi="Times New Roman"/>
                <w:szCs w:val="21"/>
              </w:rPr>
            </w:pPr>
          </w:p>
        </w:tc>
      </w:tr>
      <w:tr w:rsidR="00344815" w:rsidTr="00882870">
        <w:tc>
          <w:tcPr>
            <w:tcW w:w="1276" w:type="dxa"/>
            <w:vAlign w:val="center"/>
          </w:tcPr>
          <w:p w:rsidR="00344815" w:rsidRDefault="00344815" w:rsidP="00882870">
            <w:pPr>
              <w:rPr>
                <w:rFonts w:ascii="Times New Roman" w:hAnsi="Times New Roman"/>
                <w:szCs w:val="21"/>
              </w:rPr>
            </w:pPr>
            <w:r>
              <w:rPr>
                <w:rFonts w:ascii="Times New Roman" w:hAnsi="Times New Roman"/>
                <w:szCs w:val="21"/>
              </w:rPr>
              <w:t>Fax</w:t>
            </w:r>
          </w:p>
        </w:tc>
        <w:tc>
          <w:tcPr>
            <w:tcW w:w="3119" w:type="dxa"/>
            <w:vAlign w:val="center"/>
          </w:tcPr>
          <w:p w:rsidR="00344815" w:rsidRDefault="00344815" w:rsidP="00882870">
            <w:pPr>
              <w:ind w:firstLineChars="100" w:firstLine="210"/>
              <w:rPr>
                <w:rFonts w:ascii="Times New Roman" w:hAnsi="Times New Roman"/>
                <w:szCs w:val="21"/>
              </w:rPr>
            </w:pPr>
          </w:p>
        </w:tc>
        <w:tc>
          <w:tcPr>
            <w:tcW w:w="2185" w:type="dxa"/>
            <w:vAlign w:val="center"/>
          </w:tcPr>
          <w:p w:rsidR="00344815" w:rsidRDefault="00344815" w:rsidP="00882870">
            <w:pPr>
              <w:rPr>
                <w:rFonts w:ascii="Times New Roman" w:hAnsi="Times New Roman"/>
                <w:szCs w:val="21"/>
              </w:rPr>
            </w:pPr>
            <w:r>
              <w:rPr>
                <w:rFonts w:ascii="Times New Roman" w:hAnsi="Times New Roman"/>
                <w:szCs w:val="21"/>
              </w:rPr>
              <w:t>E-mail</w:t>
            </w:r>
          </w:p>
        </w:tc>
        <w:tc>
          <w:tcPr>
            <w:tcW w:w="2776" w:type="dxa"/>
            <w:vAlign w:val="center"/>
          </w:tcPr>
          <w:p w:rsidR="00344815" w:rsidRDefault="00344815" w:rsidP="00882870">
            <w:pPr>
              <w:ind w:firstLineChars="100" w:firstLine="210"/>
              <w:rPr>
                <w:rFonts w:ascii="Times New Roman" w:hAnsi="Times New Roman"/>
                <w:szCs w:val="21"/>
              </w:rPr>
            </w:pPr>
          </w:p>
        </w:tc>
      </w:tr>
      <w:tr w:rsidR="00344815" w:rsidTr="00882870">
        <w:tc>
          <w:tcPr>
            <w:tcW w:w="1276" w:type="dxa"/>
            <w:vAlign w:val="center"/>
          </w:tcPr>
          <w:p w:rsidR="00344815" w:rsidRDefault="00344815" w:rsidP="00882870">
            <w:pPr>
              <w:rPr>
                <w:rFonts w:ascii="Times New Roman" w:hAnsi="Times New Roman"/>
                <w:szCs w:val="21"/>
              </w:rPr>
            </w:pPr>
            <w:r>
              <w:rPr>
                <w:rFonts w:ascii="Times New Roman" w:hAnsi="Times New Roman"/>
                <w:szCs w:val="21"/>
              </w:rPr>
              <w:t>Address</w:t>
            </w:r>
          </w:p>
        </w:tc>
        <w:tc>
          <w:tcPr>
            <w:tcW w:w="3119" w:type="dxa"/>
            <w:vAlign w:val="center"/>
          </w:tcPr>
          <w:p w:rsidR="00344815" w:rsidRDefault="00344815" w:rsidP="00882870">
            <w:pPr>
              <w:ind w:firstLineChars="100" w:firstLine="210"/>
              <w:rPr>
                <w:rFonts w:ascii="Times New Roman" w:hAnsi="Times New Roman"/>
                <w:szCs w:val="21"/>
              </w:rPr>
            </w:pPr>
          </w:p>
        </w:tc>
        <w:tc>
          <w:tcPr>
            <w:tcW w:w="2185" w:type="dxa"/>
            <w:vAlign w:val="center"/>
          </w:tcPr>
          <w:p w:rsidR="00344815" w:rsidRDefault="00344815" w:rsidP="00882870">
            <w:pPr>
              <w:rPr>
                <w:rFonts w:ascii="Times New Roman" w:hAnsi="Times New Roman"/>
                <w:szCs w:val="21"/>
              </w:rPr>
            </w:pPr>
            <w:r>
              <w:rPr>
                <w:rFonts w:ascii="Times New Roman" w:hAnsi="Times New Roman"/>
                <w:szCs w:val="21"/>
              </w:rPr>
              <w:t>Zip Code</w:t>
            </w:r>
          </w:p>
        </w:tc>
        <w:tc>
          <w:tcPr>
            <w:tcW w:w="2776" w:type="dxa"/>
            <w:vAlign w:val="center"/>
          </w:tcPr>
          <w:p w:rsidR="00344815" w:rsidRDefault="00344815" w:rsidP="00882870">
            <w:pPr>
              <w:ind w:firstLineChars="100" w:firstLine="210"/>
              <w:rPr>
                <w:rFonts w:ascii="Times New Roman" w:hAnsi="Times New Roman"/>
                <w:szCs w:val="21"/>
              </w:rPr>
            </w:pPr>
          </w:p>
        </w:tc>
      </w:tr>
    </w:tbl>
    <w:p w:rsidR="00344815" w:rsidRDefault="00344815" w:rsidP="00344815">
      <w:pPr>
        <w:ind w:left="285" w:rightChars="168" w:right="353"/>
        <w:rPr>
          <w:rFonts w:ascii="Times New Roman" w:hAnsi="Times New Roman"/>
          <w:b/>
          <w:szCs w:val="21"/>
          <w:shd w:val="pct10" w:color="auto" w:fill="FFFFFF"/>
        </w:rPr>
      </w:pPr>
      <w:r>
        <w:rPr>
          <w:rFonts w:ascii="Times New Roman" w:hAnsi="Times New Roman"/>
          <w:b/>
          <w:szCs w:val="21"/>
          <w:shd w:val="pct10" w:color="auto" w:fill="FFFFFF"/>
        </w:rPr>
        <w:t>V. Reserved Seals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344815" w:rsidTr="00882870">
        <w:trPr>
          <w:trHeight w:val="1266"/>
        </w:trPr>
        <w:tc>
          <w:tcPr>
            <w:tcW w:w="9360" w:type="dxa"/>
            <w:tcBorders>
              <w:top w:val="single" w:sz="4" w:space="0" w:color="auto"/>
              <w:left w:val="single" w:sz="4" w:space="0" w:color="auto"/>
              <w:bottom w:val="single" w:sz="4" w:space="0" w:color="auto"/>
              <w:right w:val="single" w:sz="4" w:space="0" w:color="auto"/>
            </w:tcBorders>
          </w:tcPr>
          <w:p w:rsidR="00344815" w:rsidRDefault="00344815" w:rsidP="00882870">
            <w:pPr>
              <w:spacing w:line="440" w:lineRule="exact"/>
              <w:rPr>
                <w:rFonts w:ascii="Times New Roman" w:hAnsi="Times New Roman"/>
                <w:sz w:val="18"/>
                <w:szCs w:val="18"/>
              </w:rPr>
            </w:pPr>
            <w:r>
              <w:rPr>
                <w:rFonts w:ascii="Times New Roman" w:hAnsi="Times New Roman"/>
                <w:sz w:val="18"/>
                <w:szCs w:val="18"/>
              </w:rPr>
              <w:t>Seal of legal person institution (for legal person investor)</w:t>
            </w:r>
          </w:p>
          <w:p w:rsidR="00344815" w:rsidRDefault="00344815" w:rsidP="00882870">
            <w:pPr>
              <w:spacing w:line="360" w:lineRule="exact"/>
              <w:rPr>
                <w:rFonts w:ascii="Times New Roman" w:hAnsi="Times New Roman"/>
                <w:sz w:val="18"/>
                <w:szCs w:val="18"/>
              </w:rPr>
            </w:pPr>
          </w:p>
          <w:p w:rsidR="00344815" w:rsidRDefault="00344815" w:rsidP="00882870">
            <w:pPr>
              <w:snapToGrid w:val="0"/>
              <w:spacing w:line="360" w:lineRule="exact"/>
              <w:jc w:val="center"/>
              <w:rPr>
                <w:rFonts w:ascii="Times New Roman" w:hAnsi="Times New Roman"/>
                <w:sz w:val="18"/>
                <w:szCs w:val="18"/>
              </w:rPr>
            </w:pPr>
            <w:r>
              <w:rPr>
                <w:rFonts w:ascii="Times New Roman" w:hAnsi="Times New Roman"/>
                <w:sz w:val="18"/>
                <w:szCs w:val="18"/>
              </w:rPr>
              <w:t xml:space="preserve">                                    Signature (seal) of legal representative or authorized representative</w:t>
            </w:r>
          </w:p>
        </w:tc>
      </w:tr>
    </w:tbl>
    <w:p w:rsidR="00344815" w:rsidRDefault="00344815" w:rsidP="00344815">
      <w:pPr>
        <w:ind w:left="285" w:rightChars="168" w:right="353"/>
        <w:rPr>
          <w:rFonts w:ascii="Times New Roman" w:hAnsi="Times New Roman"/>
          <w:b/>
          <w:szCs w:val="21"/>
          <w:shd w:val="pct10" w:color="auto" w:fill="FFFFFF"/>
        </w:rPr>
      </w:pPr>
    </w:p>
    <w:p w:rsidR="00344815" w:rsidRDefault="00344815" w:rsidP="00344815">
      <w:pPr>
        <w:ind w:left="285" w:rightChars="168" w:right="353"/>
        <w:rPr>
          <w:rFonts w:ascii="Times New Roman" w:hAnsi="Times New Roman"/>
          <w:b/>
          <w:szCs w:val="21"/>
          <w:shd w:val="pct10" w:color="auto" w:fill="FFFFFF"/>
        </w:rPr>
      </w:pPr>
    </w:p>
    <w:p w:rsidR="00344815" w:rsidRDefault="00344815" w:rsidP="00344815">
      <w:pPr>
        <w:rPr>
          <w:rFonts w:ascii="Times New Roman" w:hAnsi="Times New Roman"/>
          <w:b/>
          <w:bCs/>
          <w:sz w:val="32"/>
          <w:szCs w:val="32"/>
        </w:rPr>
      </w:pPr>
    </w:p>
    <w:p w:rsidR="00344815" w:rsidRDefault="00344815" w:rsidP="00344815">
      <w:pPr>
        <w:pStyle w:val="3"/>
        <w:rPr>
          <w:color w:val="000000"/>
          <w:sz w:val="30"/>
          <w:szCs w:val="30"/>
        </w:rPr>
      </w:pPr>
      <w:r>
        <w:rPr>
          <w:color w:val="FF0000"/>
          <w:sz w:val="30"/>
          <w:szCs w:val="30"/>
        </w:rPr>
        <w:br w:type="page"/>
      </w:r>
      <w:r>
        <w:rPr>
          <w:color w:val="000000"/>
          <w:sz w:val="30"/>
          <w:szCs w:val="30"/>
        </w:rPr>
        <w:lastRenderedPageBreak/>
        <w:t>Annex 3-1 Signature Specimen Card for Bond Issuance and Redemption</w:t>
      </w:r>
    </w:p>
    <w:p w:rsidR="00344815" w:rsidRDefault="00344815" w:rsidP="00344815">
      <w:pPr>
        <w:jc w:val="center"/>
        <w:rPr>
          <w:rFonts w:ascii="Times New Roman" w:eastAsia="仿宋_GB2312" w:hAnsi="Times New Roman"/>
          <w:b/>
          <w:color w:val="000000"/>
          <w:sz w:val="30"/>
          <w:szCs w:val="30"/>
        </w:rPr>
      </w:pPr>
      <w:r>
        <w:rPr>
          <w:rFonts w:ascii="Times New Roman" w:eastAsia="仿宋_GB2312" w:hAnsi="Times New Roman"/>
          <w:color w:val="000000"/>
          <w:sz w:val="30"/>
          <w:szCs w:val="30"/>
        </w:rPr>
        <w:t>Signature Specimen Card for Bond Issuance and Redemption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6"/>
        <w:gridCol w:w="286"/>
        <w:gridCol w:w="1873"/>
        <w:gridCol w:w="477"/>
        <w:gridCol w:w="1322"/>
        <w:gridCol w:w="1013"/>
        <w:gridCol w:w="606"/>
        <w:gridCol w:w="540"/>
        <w:gridCol w:w="1262"/>
      </w:tblGrid>
      <w:tr w:rsidR="00344815" w:rsidTr="00882870">
        <w:trPr>
          <w:trHeight w:val="405"/>
          <w:jc w:val="center"/>
        </w:trPr>
        <w:tc>
          <w:tcPr>
            <w:tcW w:w="9285" w:type="dxa"/>
            <w:gridSpan w:val="9"/>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b/>
                <w:sz w:val="24"/>
              </w:rPr>
            </w:pPr>
            <w:r>
              <w:rPr>
                <w:rFonts w:ascii="Times New Roman" w:eastAsia="仿宋_GB2312" w:hAnsi="Times New Roman"/>
                <w:b/>
                <w:sz w:val="24"/>
              </w:rPr>
              <w:t>Basic Information of Issuer</w:t>
            </w:r>
          </w:p>
        </w:tc>
      </w:tr>
      <w:tr w:rsidR="00344815" w:rsidTr="00882870">
        <w:trPr>
          <w:trHeight w:val="405"/>
          <w:jc w:val="center"/>
        </w:trPr>
        <w:tc>
          <w:tcPr>
            <w:tcW w:w="219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r>
              <w:rPr>
                <w:rFonts w:ascii="Times New Roman" w:eastAsia="仿宋_GB2312" w:hAnsi="Times New Roman"/>
                <w:sz w:val="24"/>
              </w:rPr>
              <w:t xml:space="preserve">Issuer Full Name                             </w:t>
            </w:r>
          </w:p>
        </w:tc>
        <w:tc>
          <w:tcPr>
            <w:tcW w:w="7093" w:type="dxa"/>
            <w:gridSpan w:val="7"/>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r>
      <w:tr w:rsidR="00344815" w:rsidTr="00882870">
        <w:trPr>
          <w:trHeight w:val="683"/>
          <w:jc w:val="center"/>
        </w:trPr>
        <w:tc>
          <w:tcPr>
            <w:tcW w:w="219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r>
              <w:rPr>
                <w:rFonts w:ascii="Times New Roman" w:eastAsia="仿宋_GB2312" w:hAnsi="Times New Roman"/>
                <w:sz w:val="24"/>
              </w:rPr>
              <w:t>Organization Code License No.</w:t>
            </w:r>
          </w:p>
        </w:tc>
        <w:tc>
          <w:tcPr>
            <w:tcW w:w="7093" w:type="dxa"/>
            <w:gridSpan w:val="7"/>
            <w:tcBorders>
              <w:top w:val="single" w:sz="4" w:space="0" w:color="auto"/>
              <w:left w:val="single" w:sz="4" w:space="0" w:color="auto"/>
              <w:bottom w:val="single" w:sz="4" w:space="0" w:color="auto"/>
              <w:right w:val="single" w:sz="4" w:space="0" w:color="auto"/>
            </w:tcBorders>
            <w:vAlign w:val="center"/>
          </w:tcPr>
          <w:p w:rsidR="00344815" w:rsidRDefault="00344815" w:rsidP="00882870">
            <w:pPr>
              <w:ind w:right="960"/>
              <w:rPr>
                <w:rFonts w:ascii="Times New Roman" w:eastAsia="仿宋_GB2312" w:hAnsi="Times New Roman"/>
                <w:sz w:val="24"/>
                <w:u w:val="single"/>
              </w:rPr>
            </w:pPr>
          </w:p>
        </w:tc>
      </w:tr>
      <w:tr w:rsidR="00344815" w:rsidTr="00882870">
        <w:trPr>
          <w:trHeight w:val="405"/>
          <w:jc w:val="center"/>
        </w:trPr>
        <w:tc>
          <w:tcPr>
            <w:tcW w:w="219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r>
              <w:rPr>
                <w:rFonts w:ascii="Times New Roman" w:eastAsia="仿宋_GB2312" w:hAnsi="Times New Roman"/>
                <w:sz w:val="24"/>
              </w:rPr>
              <w:t>Mail Address</w:t>
            </w:r>
          </w:p>
        </w:tc>
        <w:tc>
          <w:tcPr>
            <w:tcW w:w="4685" w:type="dxa"/>
            <w:gridSpan w:val="4"/>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Zip Code</w:t>
            </w:r>
          </w:p>
        </w:tc>
        <w:tc>
          <w:tcPr>
            <w:tcW w:w="1262"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r>
      <w:tr w:rsidR="00344815" w:rsidTr="00882870">
        <w:trPr>
          <w:trHeight w:val="405"/>
          <w:jc w:val="center"/>
        </w:trPr>
        <w:tc>
          <w:tcPr>
            <w:tcW w:w="219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r>
              <w:rPr>
                <w:rFonts w:ascii="Times New Roman" w:eastAsia="仿宋_GB2312" w:hAnsi="Times New Roman"/>
                <w:sz w:val="24"/>
              </w:rPr>
              <w:t>Registered Address</w:t>
            </w:r>
          </w:p>
        </w:tc>
        <w:tc>
          <w:tcPr>
            <w:tcW w:w="4685" w:type="dxa"/>
            <w:gridSpan w:val="4"/>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Zip Code</w:t>
            </w:r>
          </w:p>
        </w:tc>
        <w:tc>
          <w:tcPr>
            <w:tcW w:w="1262"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r>
      <w:tr w:rsidR="00344815" w:rsidTr="00882870">
        <w:trPr>
          <w:trHeight w:val="450"/>
          <w:jc w:val="center"/>
        </w:trPr>
        <w:tc>
          <w:tcPr>
            <w:tcW w:w="219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r>
              <w:rPr>
                <w:rFonts w:ascii="Times New Roman" w:eastAsia="仿宋_GB2312" w:hAnsi="Times New Roman"/>
                <w:sz w:val="24"/>
              </w:rPr>
              <w:t>Registered Capital</w:t>
            </w:r>
          </w:p>
        </w:tc>
        <w:tc>
          <w:tcPr>
            <w:tcW w:w="7093" w:type="dxa"/>
            <w:gridSpan w:val="7"/>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b/>
                <w:sz w:val="24"/>
              </w:rPr>
            </w:pPr>
          </w:p>
        </w:tc>
      </w:tr>
      <w:tr w:rsidR="00344815" w:rsidTr="00882870">
        <w:trPr>
          <w:trHeight w:val="450"/>
          <w:jc w:val="center"/>
        </w:trPr>
        <w:tc>
          <w:tcPr>
            <w:tcW w:w="9285" w:type="dxa"/>
            <w:gridSpan w:val="9"/>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b/>
                <w:bCs/>
                <w:sz w:val="24"/>
              </w:rPr>
            </w:pPr>
            <w:r>
              <w:rPr>
                <w:rFonts w:ascii="Times New Roman" w:eastAsia="仿宋_GB2312" w:hAnsi="Times New Roman"/>
                <w:b/>
                <w:bCs/>
                <w:sz w:val="24"/>
              </w:rPr>
              <w:t xml:space="preserve"> Contact Information</w:t>
            </w:r>
          </w:p>
        </w:tc>
      </w:tr>
      <w:tr w:rsidR="00344815" w:rsidTr="00882870">
        <w:trPr>
          <w:trHeight w:val="450"/>
          <w:jc w:val="center"/>
        </w:trPr>
        <w:tc>
          <w:tcPr>
            <w:tcW w:w="1906"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Issuance Contact</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Department</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Phone</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Mobile Phone</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Fax</w:t>
            </w:r>
          </w:p>
        </w:tc>
      </w:tr>
      <w:tr w:rsidR="00344815" w:rsidTr="00882870">
        <w:trPr>
          <w:trHeight w:val="450"/>
          <w:jc w:val="center"/>
        </w:trPr>
        <w:tc>
          <w:tcPr>
            <w:tcW w:w="1906"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r>
      <w:tr w:rsidR="00344815" w:rsidTr="00882870">
        <w:trPr>
          <w:trHeight w:val="450"/>
          <w:jc w:val="center"/>
        </w:trPr>
        <w:tc>
          <w:tcPr>
            <w:tcW w:w="1906"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r>
      <w:tr w:rsidR="00344815" w:rsidTr="00882870">
        <w:trPr>
          <w:trHeight w:val="450"/>
          <w:jc w:val="center"/>
        </w:trPr>
        <w:tc>
          <w:tcPr>
            <w:tcW w:w="1906"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Payment Contact</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Department</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Phone</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Mobile Phone</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Fax</w:t>
            </w:r>
          </w:p>
        </w:tc>
      </w:tr>
      <w:tr w:rsidR="00344815" w:rsidTr="00882870">
        <w:trPr>
          <w:trHeight w:val="450"/>
          <w:jc w:val="center"/>
        </w:trPr>
        <w:tc>
          <w:tcPr>
            <w:tcW w:w="1906"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r>
      <w:tr w:rsidR="00344815" w:rsidTr="00882870">
        <w:trPr>
          <w:trHeight w:val="450"/>
          <w:jc w:val="center"/>
        </w:trPr>
        <w:tc>
          <w:tcPr>
            <w:tcW w:w="1906" w:type="dxa"/>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tc>
      </w:tr>
      <w:tr w:rsidR="00344815" w:rsidTr="00882870">
        <w:trPr>
          <w:trHeight w:val="450"/>
          <w:jc w:val="center"/>
        </w:trPr>
        <w:tc>
          <w:tcPr>
            <w:tcW w:w="9285" w:type="dxa"/>
            <w:gridSpan w:val="9"/>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center"/>
              <w:rPr>
                <w:rFonts w:ascii="Times New Roman" w:eastAsia="仿宋_GB2312" w:hAnsi="Times New Roman"/>
                <w:b/>
                <w:bCs/>
                <w:sz w:val="24"/>
              </w:rPr>
            </w:pPr>
            <w:r>
              <w:rPr>
                <w:rFonts w:ascii="Times New Roman" w:eastAsia="仿宋_GB2312" w:hAnsi="Times New Roman"/>
                <w:b/>
                <w:bCs/>
                <w:sz w:val="24"/>
              </w:rPr>
              <w:t>Reserved Seals</w:t>
            </w:r>
          </w:p>
        </w:tc>
      </w:tr>
      <w:tr w:rsidR="00344815" w:rsidTr="00882870">
        <w:trPr>
          <w:trHeight w:val="2965"/>
          <w:jc w:val="center"/>
        </w:trPr>
        <w:tc>
          <w:tcPr>
            <w:tcW w:w="4542" w:type="dxa"/>
            <w:gridSpan w:val="4"/>
            <w:tcBorders>
              <w:top w:val="single" w:sz="4" w:space="0" w:color="auto"/>
              <w:left w:val="single" w:sz="4" w:space="0" w:color="auto"/>
              <w:bottom w:val="single" w:sz="4" w:space="0" w:color="auto"/>
              <w:right w:val="single" w:sz="4" w:space="0" w:color="auto"/>
            </w:tcBorders>
            <w:vAlign w:val="center"/>
          </w:tcPr>
          <w:p w:rsidR="00344815" w:rsidRDefault="00344815" w:rsidP="00882870">
            <w:pPr>
              <w:rPr>
                <w:rFonts w:ascii="Times New Roman" w:eastAsia="仿宋_GB2312" w:hAnsi="Times New Roman"/>
                <w:sz w:val="24"/>
              </w:rPr>
            </w:pPr>
          </w:p>
          <w:p w:rsidR="00344815" w:rsidRDefault="00344815" w:rsidP="00882870">
            <w:pPr>
              <w:rPr>
                <w:rFonts w:ascii="Times New Roman" w:eastAsia="仿宋_GB2312" w:hAnsi="Times New Roman"/>
                <w:sz w:val="24"/>
              </w:rPr>
            </w:pPr>
          </w:p>
          <w:p w:rsidR="00344815" w:rsidRDefault="00344815" w:rsidP="00882870">
            <w:pPr>
              <w:rPr>
                <w:rFonts w:ascii="Times New Roman" w:eastAsia="仿宋_GB2312" w:hAnsi="Times New Roman"/>
                <w:sz w:val="24"/>
              </w:rPr>
            </w:pPr>
          </w:p>
          <w:p w:rsidR="00344815" w:rsidRDefault="00344815" w:rsidP="00882870">
            <w:pPr>
              <w:rPr>
                <w:rFonts w:ascii="Times New Roman" w:eastAsia="仿宋_GB2312" w:hAnsi="Times New Roman"/>
                <w:sz w:val="24"/>
              </w:rPr>
            </w:pPr>
            <w:r>
              <w:rPr>
                <w:rFonts w:ascii="Times New Roman" w:eastAsia="仿宋_GB2312" w:hAnsi="Times New Roman"/>
                <w:sz w:val="24"/>
              </w:rPr>
              <w:t>Official Seal of Company:</w:t>
            </w:r>
          </w:p>
          <w:p w:rsidR="00344815" w:rsidRDefault="00344815" w:rsidP="00882870">
            <w:pPr>
              <w:rPr>
                <w:rFonts w:ascii="Times New Roman" w:eastAsia="仿宋_GB2312" w:hAnsi="Times New Roman"/>
                <w:sz w:val="24"/>
              </w:rPr>
            </w:pPr>
          </w:p>
          <w:p w:rsidR="00344815" w:rsidRDefault="00344815" w:rsidP="00882870">
            <w:pPr>
              <w:rPr>
                <w:rFonts w:ascii="Times New Roman" w:eastAsia="仿宋_GB2312" w:hAnsi="Times New Roman"/>
                <w:sz w:val="24"/>
              </w:rPr>
            </w:pPr>
          </w:p>
          <w:p w:rsidR="00344815" w:rsidRDefault="00344815" w:rsidP="00882870">
            <w:pPr>
              <w:rPr>
                <w:rFonts w:ascii="Times New Roman" w:eastAsia="仿宋_GB2312" w:hAnsi="Times New Roman"/>
                <w:b/>
                <w:bCs/>
                <w:sz w:val="24"/>
              </w:rPr>
            </w:pPr>
            <w:r>
              <w:rPr>
                <w:rFonts w:ascii="Times New Roman" w:eastAsia="仿宋_GB2312" w:hAnsi="Times New Roman"/>
                <w:sz w:val="24"/>
              </w:rPr>
              <w:t>(Signature or Seal)</w:t>
            </w:r>
          </w:p>
          <w:p w:rsidR="00344815" w:rsidRDefault="00344815" w:rsidP="00882870">
            <w:pPr>
              <w:rPr>
                <w:rFonts w:ascii="Times New Roman" w:eastAsia="仿宋_GB2312" w:hAnsi="Times New Roman"/>
                <w:sz w:val="24"/>
              </w:rPr>
            </w:pPr>
          </w:p>
          <w:p w:rsidR="00344815" w:rsidRDefault="00344815" w:rsidP="00882870">
            <w:pPr>
              <w:rPr>
                <w:rFonts w:ascii="Times New Roman" w:eastAsia="仿宋_GB2312" w:hAnsi="Times New Roman"/>
                <w:sz w:val="24"/>
              </w:rPr>
            </w:pPr>
            <w:r>
              <w:rPr>
                <w:rFonts w:ascii="Times New Roman" w:eastAsia="仿宋_GB2312" w:hAnsi="Times New Roman"/>
                <w:sz w:val="24"/>
              </w:rPr>
              <w:t xml:space="preserve"> </w:t>
            </w:r>
          </w:p>
          <w:p w:rsidR="00344815" w:rsidRDefault="00344815" w:rsidP="00882870">
            <w:pPr>
              <w:ind w:right="211"/>
              <w:jc w:val="center"/>
              <w:rPr>
                <w:rFonts w:ascii="Times New Roman" w:eastAsia="仿宋_GB2312" w:hAnsi="Times New Roman"/>
                <w:b/>
                <w:bCs/>
                <w:sz w:val="24"/>
              </w:rPr>
            </w:pPr>
          </w:p>
        </w:tc>
        <w:tc>
          <w:tcPr>
            <w:tcW w:w="4743" w:type="dxa"/>
            <w:gridSpan w:val="5"/>
            <w:tcBorders>
              <w:top w:val="single" w:sz="4" w:space="0" w:color="auto"/>
              <w:left w:val="single" w:sz="4" w:space="0" w:color="auto"/>
              <w:bottom w:val="single" w:sz="4" w:space="0" w:color="auto"/>
              <w:right w:val="single" w:sz="4" w:space="0" w:color="auto"/>
            </w:tcBorders>
            <w:vAlign w:val="center"/>
          </w:tcPr>
          <w:p w:rsidR="00344815" w:rsidRDefault="00344815" w:rsidP="00882870">
            <w:pPr>
              <w:jc w:val="left"/>
              <w:rPr>
                <w:rFonts w:ascii="Times New Roman" w:eastAsia="仿宋_GB2312" w:hAnsi="Times New Roman"/>
                <w:sz w:val="24"/>
              </w:rPr>
            </w:pPr>
          </w:p>
          <w:p w:rsidR="00344815" w:rsidRDefault="00344815" w:rsidP="00882870">
            <w:pPr>
              <w:jc w:val="left"/>
              <w:rPr>
                <w:rFonts w:ascii="Times New Roman" w:eastAsia="仿宋_GB2312" w:hAnsi="Times New Roman"/>
                <w:sz w:val="24"/>
              </w:rPr>
            </w:pPr>
          </w:p>
          <w:p w:rsidR="00344815" w:rsidRDefault="00344815" w:rsidP="00882870">
            <w:pPr>
              <w:jc w:val="left"/>
              <w:rPr>
                <w:rFonts w:ascii="Times New Roman" w:eastAsia="仿宋_GB2312" w:hAnsi="Times New Roman"/>
                <w:sz w:val="24"/>
              </w:rPr>
            </w:pPr>
            <w:r>
              <w:rPr>
                <w:rFonts w:ascii="Times New Roman" w:eastAsia="仿宋_GB2312" w:hAnsi="Times New Roman"/>
                <w:sz w:val="24"/>
              </w:rPr>
              <w:t>Seal of Operating Department:</w:t>
            </w:r>
          </w:p>
          <w:p w:rsidR="00344815" w:rsidRDefault="00344815" w:rsidP="00882870">
            <w:pPr>
              <w:jc w:val="left"/>
              <w:rPr>
                <w:rFonts w:ascii="Times New Roman" w:eastAsia="仿宋_GB2312" w:hAnsi="Times New Roman"/>
                <w:b/>
                <w:bCs/>
                <w:sz w:val="24"/>
              </w:rPr>
            </w:pPr>
            <w:r>
              <w:rPr>
                <w:rFonts w:ascii="Times New Roman" w:eastAsia="仿宋_GB2312" w:hAnsi="Times New Roman"/>
                <w:sz w:val="24"/>
              </w:rPr>
              <w:t xml:space="preserve">     </w:t>
            </w:r>
          </w:p>
          <w:p w:rsidR="00344815" w:rsidRDefault="00344815" w:rsidP="00882870">
            <w:pPr>
              <w:rPr>
                <w:rFonts w:ascii="Times New Roman" w:eastAsia="仿宋_GB2312" w:hAnsi="Times New Roman"/>
                <w:sz w:val="24"/>
              </w:rPr>
            </w:pPr>
          </w:p>
          <w:p w:rsidR="00344815" w:rsidRDefault="00344815" w:rsidP="00882870">
            <w:pPr>
              <w:rPr>
                <w:rFonts w:ascii="Times New Roman" w:eastAsia="仿宋_GB2312" w:hAnsi="Times New Roman"/>
                <w:sz w:val="24"/>
              </w:rPr>
            </w:pPr>
          </w:p>
          <w:p w:rsidR="00344815" w:rsidRDefault="00344815" w:rsidP="00882870">
            <w:pPr>
              <w:ind w:left="642" w:right="211"/>
              <w:jc w:val="center"/>
              <w:rPr>
                <w:rFonts w:ascii="Times New Roman" w:eastAsia="仿宋_GB2312" w:hAnsi="Times New Roman"/>
                <w:b/>
                <w:bCs/>
                <w:sz w:val="24"/>
              </w:rPr>
            </w:pPr>
          </w:p>
          <w:p w:rsidR="00344815" w:rsidRDefault="00344815" w:rsidP="00882870">
            <w:pPr>
              <w:ind w:left="642" w:right="211"/>
              <w:jc w:val="center"/>
              <w:rPr>
                <w:rFonts w:ascii="Times New Roman" w:eastAsia="仿宋_GB2312" w:hAnsi="Times New Roman"/>
                <w:b/>
                <w:bCs/>
                <w:sz w:val="24"/>
              </w:rPr>
            </w:pPr>
            <w:r>
              <w:rPr>
                <w:rFonts w:ascii="Times New Roman" w:eastAsia="仿宋_GB2312" w:hAnsi="Times New Roman"/>
                <w:b/>
                <w:bCs/>
                <w:sz w:val="24"/>
              </w:rPr>
              <w:t>Date:</w:t>
            </w:r>
          </w:p>
        </w:tc>
      </w:tr>
    </w:tbl>
    <w:p w:rsidR="00344815" w:rsidRDefault="00344815" w:rsidP="00344815">
      <w:pPr>
        <w:rPr>
          <w:rFonts w:ascii="Times New Roman" w:eastAsia="仿宋_GB2312" w:hAnsi="Times New Roman"/>
          <w:b/>
        </w:rPr>
      </w:pPr>
      <w:r>
        <w:rPr>
          <w:rFonts w:ascii="Times New Roman" w:eastAsia="仿宋_GB2312" w:hAnsi="Times New Roman"/>
          <w:bCs/>
        </w:rPr>
        <w:t xml:space="preserve">Notes: 1. </w:t>
      </w:r>
      <w:proofErr w:type="gramStart"/>
      <w:r>
        <w:rPr>
          <w:rFonts w:ascii="Times New Roman" w:eastAsia="仿宋_GB2312" w:hAnsi="Times New Roman"/>
          <w:bCs/>
        </w:rPr>
        <w:t>Please</w:t>
      </w:r>
      <w:proofErr w:type="gramEnd"/>
      <w:r>
        <w:rPr>
          <w:rFonts w:ascii="Times New Roman" w:eastAsia="仿宋_GB2312" w:hAnsi="Times New Roman"/>
          <w:bCs/>
        </w:rPr>
        <w:t xml:space="preserve"> fill in the form with a pen or a roller pen, or print the form after filling in it. 2. The seals shall be clear and regular; the signature shall be clear and easy to identify. 3. Should there be change of reserved </w:t>
      </w:r>
      <w:proofErr w:type="gramStart"/>
      <w:r>
        <w:rPr>
          <w:rFonts w:ascii="Times New Roman" w:eastAsia="仿宋_GB2312" w:hAnsi="Times New Roman"/>
          <w:bCs/>
        </w:rPr>
        <w:t>seals ,</w:t>
      </w:r>
      <w:proofErr w:type="gramEnd"/>
      <w:r>
        <w:rPr>
          <w:rFonts w:ascii="Times New Roman" w:eastAsia="仿宋_GB2312" w:hAnsi="Times New Roman"/>
          <w:bCs/>
        </w:rPr>
        <w:t xml:space="preserve"> all the information shall be refilled and submitted timely. 4. The form is made in duplicate, one for submission and the other for saving. </w:t>
      </w:r>
      <w:r>
        <w:rPr>
          <w:rFonts w:ascii="Times New Roman" w:eastAsia="仿宋_GB2312" w:hAnsi="Times New Roman"/>
          <w:b/>
        </w:rPr>
        <w:t xml:space="preserve">5. CCDC will mail invoices of service fees for issuance registration and </w:t>
      </w:r>
      <w:proofErr w:type="spellStart"/>
      <w:r>
        <w:rPr>
          <w:rFonts w:ascii="Times New Roman" w:eastAsia="仿宋_GB2312" w:hAnsi="Times New Roman"/>
          <w:b/>
        </w:rPr>
        <w:t>principal&amp;interest</w:t>
      </w:r>
      <w:proofErr w:type="spellEnd"/>
      <w:r>
        <w:rPr>
          <w:rFonts w:ascii="Times New Roman" w:eastAsia="仿宋_GB2312" w:hAnsi="Times New Roman"/>
          <w:b/>
        </w:rPr>
        <w:t xml:space="preserve"> payment according to the above contact information. Should there be any change of contact information, please </w:t>
      </w:r>
      <w:r>
        <w:rPr>
          <w:rFonts w:ascii="Times New Roman" w:eastAsia="仿宋_GB2312" w:hAnsi="Times New Roman"/>
          <w:b/>
        </w:rPr>
        <w:lastRenderedPageBreak/>
        <w:t>inform CCDC to update.</w:t>
      </w:r>
    </w:p>
    <w:p w:rsidR="00344815" w:rsidRDefault="00344815" w:rsidP="00344815">
      <w:pPr>
        <w:rPr>
          <w:rFonts w:ascii="Times New Roman" w:eastAsia="仿宋_GB2312" w:hAnsi="Times New Roman"/>
          <w:b/>
        </w:rPr>
      </w:pPr>
    </w:p>
    <w:p w:rsidR="00344815" w:rsidRDefault="00344815" w:rsidP="00344815">
      <w:pPr>
        <w:rPr>
          <w:rFonts w:ascii="Times New Roman" w:eastAsia="仿宋_GB2312" w:hAnsi="Times New Roman"/>
          <w:b/>
        </w:rPr>
      </w:pPr>
    </w:p>
    <w:p w:rsidR="00344815" w:rsidRDefault="00344815" w:rsidP="00344815">
      <w:pPr>
        <w:rPr>
          <w:rFonts w:ascii="Times New Roman" w:eastAsia="仿宋_GB2312" w:hAnsi="Times New Roman"/>
          <w:b/>
        </w:rPr>
      </w:pPr>
    </w:p>
    <w:p w:rsidR="00344815" w:rsidRDefault="00344815" w:rsidP="00344815">
      <w:pPr>
        <w:rPr>
          <w:rFonts w:ascii="Times New Roman" w:eastAsia="仿宋_GB2312" w:hAnsi="Times New Roman"/>
          <w:b/>
        </w:rPr>
      </w:pPr>
    </w:p>
    <w:p w:rsidR="00344815" w:rsidRDefault="00344815" w:rsidP="00344815">
      <w:pPr>
        <w:rPr>
          <w:rFonts w:ascii="Times New Roman" w:hAnsi="Times New Roman"/>
        </w:rPr>
      </w:pPr>
    </w:p>
    <w:p w:rsidR="00344815" w:rsidRDefault="00344815" w:rsidP="00344815">
      <w:pPr>
        <w:widowControl/>
        <w:spacing w:line="412" w:lineRule="auto"/>
        <w:jc w:val="left"/>
        <w:rPr>
          <w:rFonts w:ascii="Times New Roman" w:hAnsi="Times New Roman"/>
          <w:b/>
          <w:bCs/>
          <w:sz w:val="32"/>
          <w:szCs w:val="32"/>
        </w:rPr>
        <w:sectPr w:rsidR="00344815">
          <w:pgSz w:w="11906" w:h="16838"/>
          <w:pgMar w:top="1440" w:right="1797" w:bottom="1440" w:left="1797" w:header="720" w:footer="720" w:gutter="0"/>
          <w:pgNumType w:fmt="numberInDash"/>
          <w:cols w:space="720"/>
          <w:docGrid w:type="lines" w:linePitch="312"/>
        </w:sectPr>
      </w:pPr>
    </w:p>
    <w:p w:rsidR="00344815" w:rsidRDefault="00344815" w:rsidP="00344815">
      <w:pPr>
        <w:pStyle w:val="31"/>
        <w:widowControl/>
        <w:spacing w:before="100" w:beforeAutospacing="1" w:after="100" w:afterAutospacing="1" w:line="100" w:lineRule="atLeast"/>
        <w:ind w:firstLineChars="0" w:firstLine="0"/>
        <w:jc w:val="left"/>
        <w:rPr>
          <w:rFonts w:eastAsia="仿宋_GB2312"/>
          <w:b/>
          <w:sz w:val="30"/>
          <w:szCs w:val="30"/>
        </w:rPr>
      </w:pPr>
      <w:r>
        <w:rPr>
          <w:rFonts w:eastAsia="仿宋_GB2312"/>
          <w:b/>
          <w:sz w:val="30"/>
          <w:szCs w:val="30"/>
        </w:rPr>
        <w:lastRenderedPageBreak/>
        <w:t>Annex 3-2 Application for Bond Code and Bond Abbreviation</w:t>
      </w:r>
    </w:p>
    <w:p w:rsidR="00344815" w:rsidRDefault="00344815" w:rsidP="00344815">
      <w:pPr>
        <w:widowControl/>
        <w:tabs>
          <w:tab w:val="left" w:pos="2040"/>
          <w:tab w:val="left" w:pos="2315"/>
        </w:tabs>
        <w:spacing w:before="100" w:beforeAutospacing="1" w:after="100" w:afterAutospacing="1" w:line="100" w:lineRule="atLeast"/>
        <w:rPr>
          <w:rFonts w:ascii="Times New Roman" w:eastAsia="仿宋_GB2312" w:hAnsi="Times New Roman"/>
          <w:kern w:val="0"/>
          <w:sz w:val="28"/>
          <w:szCs w:val="28"/>
        </w:rPr>
      </w:pPr>
      <w:r>
        <w:rPr>
          <w:rFonts w:ascii="Times New Roman" w:eastAsia="仿宋_GB2312" w:hAnsi="Times New Roman"/>
          <w:kern w:val="0"/>
          <w:sz w:val="28"/>
          <w:szCs w:val="28"/>
        </w:rPr>
        <w:t>Full name of the bond: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5670"/>
      </w:tblGrid>
      <w:tr w:rsidR="00344815" w:rsidTr="00882870">
        <w:tc>
          <w:tcPr>
            <w:tcW w:w="2410" w:type="dxa"/>
          </w:tcPr>
          <w:p w:rsidR="00344815" w:rsidRDefault="00344815" w:rsidP="00882870">
            <w:pPr>
              <w:spacing w:line="560" w:lineRule="atLeast"/>
              <w:rPr>
                <w:rFonts w:ascii="Times New Roman" w:eastAsia="仿宋_GB2312" w:hAnsi="Times New Roman"/>
                <w:sz w:val="24"/>
              </w:rPr>
            </w:pPr>
            <w:r>
              <w:rPr>
                <w:rFonts w:ascii="Times New Roman" w:eastAsia="仿宋_GB2312" w:hAnsi="Times New Roman"/>
                <w:sz w:val="24"/>
              </w:rPr>
              <w:t xml:space="preserve">  Issuer Full Name</w:t>
            </w:r>
          </w:p>
        </w:tc>
        <w:tc>
          <w:tcPr>
            <w:tcW w:w="5670" w:type="dxa"/>
          </w:tcPr>
          <w:p w:rsidR="00344815" w:rsidRDefault="00344815" w:rsidP="00882870">
            <w:pPr>
              <w:spacing w:line="560" w:lineRule="atLeast"/>
              <w:jc w:val="center"/>
              <w:rPr>
                <w:rFonts w:ascii="Times New Roman" w:eastAsia="仿宋_GB2312" w:hAnsi="Times New Roman"/>
                <w:sz w:val="24"/>
              </w:rPr>
            </w:pPr>
          </w:p>
        </w:tc>
      </w:tr>
      <w:tr w:rsidR="00344815" w:rsidTr="00882870">
        <w:trPr>
          <w:trHeight w:val="90"/>
        </w:trPr>
        <w:tc>
          <w:tcPr>
            <w:tcW w:w="2410" w:type="dxa"/>
          </w:tcPr>
          <w:p w:rsidR="00344815" w:rsidRDefault="00344815" w:rsidP="00882870">
            <w:pPr>
              <w:spacing w:line="560" w:lineRule="atLeast"/>
              <w:jc w:val="center"/>
              <w:rPr>
                <w:rFonts w:ascii="Times New Roman" w:eastAsia="仿宋_GB2312" w:hAnsi="Times New Roman"/>
                <w:sz w:val="24"/>
              </w:rPr>
            </w:pPr>
            <w:r>
              <w:rPr>
                <w:rFonts w:ascii="Times New Roman" w:eastAsia="仿宋_GB2312" w:hAnsi="Times New Roman"/>
                <w:sz w:val="24"/>
              </w:rPr>
              <w:t>Lead Underwriter</w:t>
            </w:r>
          </w:p>
        </w:tc>
        <w:tc>
          <w:tcPr>
            <w:tcW w:w="5670" w:type="dxa"/>
          </w:tcPr>
          <w:p w:rsidR="00344815" w:rsidRDefault="00344815" w:rsidP="00882870">
            <w:pPr>
              <w:spacing w:line="560" w:lineRule="atLeast"/>
              <w:jc w:val="center"/>
              <w:rPr>
                <w:rFonts w:ascii="Times New Roman" w:eastAsia="仿宋_GB2312" w:hAnsi="Times New Roman"/>
                <w:sz w:val="24"/>
              </w:rPr>
            </w:pPr>
          </w:p>
        </w:tc>
      </w:tr>
      <w:tr w:rsidR="00344815" w:rsidTr="00882870">
        <w:tc>
          <w:tcPr>
            <w:tcW w:w="2410" w:type="dxa"/>
          </w:tcPr>
          <w:p w:rsidR="00344815" w:rsidRDefault="00344815" w:rsidP="00882870">
            <w:pPr>
              <w:spacing w:line="560" w:lineRule="atLeast"/>
              <w:jc w:val="center"/>
              <w:rPr>
                <w:rFonts w:ascii="Times New Roman" w:eastAsia="仿宋_GB2312" w:hAnsi="Times New Roman"/>
                <w:sz w:val="24"/>
              </w:rPr>
            </w:pPr>
            <w:r>
              <w:rPr>
                <w:rFonts w:ascii="Times New Roman" w:eastAsia="仿宋_GB2312" w:hAnsi="Times New Roman"/>
                <w:sz w:val="24"/>
              </w:rPr>
              <w:t xml:space="preserve">Approval or Registration No. </w:t>
            </w:r>
          </w:p>
        </w:tc>
        <w:tc>
          <w:tcPr>
            <w:tcW w:w="5670" w:type="dxa"/>
          </w:tcPr>
          <w:p w:rsidR="00344815" w:rsidRDefault="00344815" w:rsidP="00882870">
            <w:pPr>
              <w:spacing w:line="560" w:lineRule="atLeast"/>
              <w:jc w:val="center"/>
              <w:rPr>
                <w:rFonts w:ascii="Times New Roman" w:eastAsia="仿宋_GB2312" w:hAnsi="Times New Roman"/>
                <w:sz w:val="24"/>
              </w:rPr>
            </w:pPr>
          </w:p>
        </w:tc>
      </w:tr>
      <w:tr w:rsidR="00344815" w:rsidTr="00882870">
        <w:tc>
          <w:tcPr>
            <w:tcW w:w="2410" w:type="dxa"/>
          </w:tcPr>
          <w:p w:rsidR="00344815" w:rsidRDefault="00344815" w:rsidP="00882870">
            <w:pPr>
              <w:spacing w:line="560" w:lineRule="atLeast"/>
              <w:jc w:val="center"/>
              <w:rPr>
                <w:rFonts w:ascii="Times New Roman" w:eastAsia="仿宋_GB2312" w:hAnsi="Times New Roman"/>
                <w:sz w:val="24"/>
              </w:rPr>
            </w:pPr>
            <w:r>
              <w:rPr>
                <w:rFonts w:ascii="Times New Roman" w:eastAsia="仿宋_GB2312" w:hAnsi="Times New Roman"/>
                <w:sz w:val="24"/>
              </w:rPr>
              <w:t>Contact Person of Issuer</w:t>
            </w:r>
          </w:p>
        </w:tc>
        <w:tc>
          <w:tcPr>
            <w:tcW w:w="5670" w:type="dxa"/>
          </w:tcPr>
          <w:p w:rsidR="00344815" w:rsidRDefault="00344815" w:rsidP="00882870">
            <w:pPr>
              <w:spacing w:line="560" w:lineRule="atLeast"/>
              <w:jc w:val="left"/>
              <w:rPr>
                <w:rFonts w:ascii="Times New Roman" w:eastAsia="仿宋_GB2312" w:hAnsi="Times New Roman"/>
                <w:sz w:val="24"/>
              </w:rPr>
            </w:pPr>
            <w:r>
              <w:rPr>
                <w:rFonts w:ascii="Times New Roman" w:eastAsia="仿宋_GB2312" w:hAnsi="Times New Roman"/>
                <w:sz w:val="24"/>
              </w:rPr>
              <w:t>Name</w:t>
            </w:r>
            <w:r>
              <w:rPr>
                <w:rFonts w:ascii="Times New Roman" w:eastAsia="仿宋_GB2312"/>
                <w:sz w:val="24"/>
              </w:rPr>
              <w:t>：</w:t>
            </w:r>
            <w:r>
              <w:rPr>
                <w:rFonts w:ascii="Times New Roman" w:eastAsia="仿宋_GB2312" w:hAnsi="Times New Roman"/>
                <w:sz w:val="24"/>
              </w:rPr>
              <w:t xml:space="preserve">          Tel No:</w:t>
            </w:r>
          </w:p>
          <w:p w:rsidR="00344815" w:rsidRDefault="00344815" w:rsidP="00882870">
            <w:pPr>
              <w:spacing w:line="560" w:lineRule="atLeast"/>
              <w:jc w:val="left"/>
              <w:rPr>
                <w:rFonts w:ascii="Times New Roman" w:eastAsia="仿宋_GB2312" w:hAnsi="Times New Roman"/>
                <w:sz w:val="24"/>
              </w:rPr>
            </w:pPr>
            <w:r>
              <w:rPr>
                <w:rFonts w:ascii="Times New Roman" w:eastAsia="仿宋_GB2312" w:hAnsi="Times New Roman"/>
                <w:sz w:val="24"/>
              </w:rPr>
              <w:t>Mobile Phone No:</w:t>
            </w:r>
          </w:p>
        </w:tc>
      </w:tr>
      <w:tr w:rsidR="00344815" w:rsidTr="00882870">
        <w:tc>
          <w:tcPr>
            <w:tcW w:w="2410" w:type="dxa"/>
          </w:tcPr>
          <w:p w:rsidR="00344815" w:rsidRDefault="00344815" w:rsidP="00882870">
            <w:pPr>
              <w:spacing w:line="560" w:lineRule="atLeast"/>
              <w:jc w:val="center"/>
              <w:rPr>
                <w:rFonts w:ascii="Times New Roman" w:eastAsia="仿宋_GB2312" w:hAnsi="Times New Roman"/>
                <w:sz w:val="24"/>
              </w:rPr>
            </w:pPr>
            <w:r>
              <w:rPr>
                <w:rFonts w:ascii="Times New Roman" w:eastAsia="仿宋_GB2312" w:hAnsi="Times New Roman"/>
                <w:sz w:val="24"/>
              </w:rPr>
              <w:t xml:space="preserve">Contact Person of Lead Underwriter </w:t>
            </w:r>
          </w:p>
        </w:tc>
        <w:tc>
          <w:tcPr>
            <w:tcW w:w="5670" w:type="dxa"/>
          </w:tcPr>
          <w:p w:rsidR="00344815" w:rsidRDefault="00344815" w:rsidP="00882870">
            <w:pPr>
              <w:spacing w:line="560" w:lineRule="atLeast"/>
              <w:jc w:val="left"/>
              <w:rPr>
                <w:rFonts w:ascii="Times New Roman" w:eastAsia="仿宋_GB2312" w:hAnsi="Times New Roman"/>
                <w:sz w:val="24"/>
              </w:rPr>
            </w:pPr>
            <w:r>
              <w:rPr>
                <w:rFonts w:ascii="Times New Roman" w:eastAsia="仿宋_GB2312" w:hAnsi="Times New Roman"/>
                <w:sz w:val="24"/>
              </w:rPr>
              <w:t>Name</w:t>
            </w:r>
            <w:r>
              <w:rPr>
                <w:rFonts w:ascii="Times New Roman" w:eastAsia="仿宋_GB2312"/>
                <w:sz w:val="24"/>
              </w:rPr>
              <w:t>：</w:t>
            </w:r>
            <w:r>
              <w:rPr>
                <w:rFonts w:ascii="Times New Roman" w:eastAsia="仿宋_GB2312" w:hAnsi="Times New Roman"/>
                <w:sz w:val="24"/>
              </w:rPr>
              <w:t xml:space="preserve">          Tel No:</w:t>
            </w:r>
          </w:p>
          <w:p w:rsidR="00344815" w:rsidRDefault="00344815" w:rsidP="00882870">
            <w:pPr>
              <w:spacing w:line="560" w:lineRule="atLeast"/>
              <w:jc w:val="left"/>
              <w:rPr>
                <w:rFonts w:ascii="Times New Roman" w:eastAsia="仿宋_GB2312" w:hAnsi="Times New Roman"/>
                <w:sz w:val="24"/>
              </w:rPr>
            </w:pPr>
            <w:r>
              <w:rPr>
                <w:rFonts w:ascii="Times New Roman" w:eastAsia="仿宋_GB2312" w:hAnsi="Times New Roman"/>
                <w:sz w:val="24"/>
              </w:rPr>
              <w:t>Mobile Phone No:</w:t>
            </w:r>
          </w:p>
        </w:tc>
      </w:tr>
      <w:tr w:rsidR="00344815" w:rsidTr="00882870">
        <w:tc>
          <w:tcPr>
            <w:tcW w:w="2410" w:type="dxa"/>
          </w:tcPr>
          <w:p w:rsidR="00344815" w:rsidRDefault="00344815" w:rsidP="00882870">
            <w:pPr>
              <w:spacing w:line="560" w:lineRule="atLeast"/>
              <w:jc w:val="center"/>
              <w:rPr>
                <w:rFonts w:ascii="Times New Roman" w:eastAsia="仿宋_GB2312" w:hAnsi="Times New Roman"/>
                <w:sz w:val="24"/>
              </w:rPr>
            </w:pPr>
            <w:r>
              <w:rPr>
                <w:rFonts w:ascii="Times New Roman" w:eastAsia="仿宋_GB2312" w:hAnsi="Times New Roman"/>
                <w:sz w:val="24"/>
              </w:rPr>
              <w:t xml:space="preserve">Note </w:t>
            </w:r>
          </w:p>
        </w:tc>
        <w:tc>
          <w:tcPr>
            <w:tcW w:w="5670" w:type="dxa"/>
          </w:tcPr>
          <w:p w:rsidR="00344815" w:rsidRDefault="00344815" w:rsidP="00882870">
            <w:pPr>
              <w:spacing w:line="560" w:lineRule="atLeast"/>
              <w:jc w:val="center"/>
              <w:rPr>
                <w:rFonts w:ascii="Times New Roman" w:eastAsia="仿宋_GB2312" w:hAnsi="Times New Roman"/>
                <w:sz w:val="24"/>
              </w:rPr>
            </w:pPr>
          </w:p>
        </w:tc>
      </w:tr>
    </w:tbl>
    <w:p w:rsidR="00344815" w:rsidRDefault="00344815" w:rsidP="00344815">
      <w:pPr>
        <w:widowControl/>
        <w:tabs>
          <w:tab w:val="left" w:pos="2040"/>
          <w:tab w:val="left" w:pos="2315"/>
        </w:tabs>
        <w:spacing w:before="100" w:beforeAutospacing="1" w:after="100" w:afterAutospacing="1" w:line="100" w:lineRule="atLeast"/>
        <w:ind w:firstLineChars="175" w:firstLine="420"/>
        <w:rPr>
          <w:rFonts w:ascii="Times New Roman" w:eastAsia="仿宋_GB2312" w:hAnsi="Times New Roman"/>
          <w:kern w:val="0"/>
          <w:sz w:val="24"/>
        </w:rPr>
      </w:pPr>
      <w:r>
        <w:rPr>
          <w:rFonts w:ascii="Times New Roman" w:eastAsia="仿宋_GB2312" w:hAnsi="Times New Roman"/>
          <w:kern w:val="0"/>
          <w:sz w:val="24"/>
        </w:rPr>
        <w:t xml:space="preserve">                                               </w:t>
      </w:r>
    </w:p>
    <w:p w:rsidR="00344815" w:rsidRDefault="00344815" w:rsidP="00344815">
      <w:pPr>
        <w:widowControl/>
        <w:wordWrap w:val="0"/>
        <w:spacing w:before="100" w:beforeAutospacing="1" w:after="100" w:afterAutospacing="1" w:line="100" w:lineRule="atLeast"/>
        <w:ind w:right="280"/>
        <w:jc w:val="right"/>
        <w:rPr>
          <w:rFonts w:ascii="Times New Roman" w:eastAsia="仿宋_GB2312" w:hAnsi="Times New Roman"/>
          <w:kern w:val="0"/>
          <w:sz w:val="28"/>
          <w:szCs w:val="28"/>
        </w:rPr>
      </w:pPr>
      <w:proofErr w:type="gramStart"/>
      <w:r>
        <w:rPr>
          <w:rFonts w:ascii="Times New Roman" w:eastAsia="仿宋_GB2312" w:hAnsi="Times New Roman"/>
          <w:kern w:val="0"/>
          <w:sz w:val="28"/>
          <w:szCs w:val="28"/>
        </w:rPr>
        <w:t>the</w:t>
      </w:r>
      <w:proofErr w:type="gramEnd"/>
      <w:r>
        <w:rPr>
          <w:rFonts w:ascii="Times New Roman" w:eastAsia="仿宋_GB2312" w:hAnsi="Times New Roman"/>
          <w:kern w:val="0"/>
          <w:sz w:val="28"/>
          <w:szCs w:val="28"/>
        </w:rPr>
        <w:t xml:space="preserve"> Applicant Institution(Official Seal)</w:t>
      </w:r>
    </w:p>
    <w:p w:rsidR="00344815" w:rsidRDefault="00344815" w:rsidP="00344815">
      <w:pPr>
        <w:wordWrap w:val="0"/>
        <w:spacing w:line="360" w:lineRule="auto"/>
        <w:jc w:val="right"/>
        <w:rPr>
          <w:rFonts w:ascii="Times New Roman" w:hAnsi="Times New Roman"/>
          <w:sz w:val="24"/>
        </w:rPr>
      </w:pPr>
      <w:r>
        <w:rPr>
          <w:rFonts w:ascii="Times New Roman" w:eastAsia="仿宋_GB2312" w:hAnsi="Times New Roman"/>
          <w:kern w:val="0"/>
          <w:sz w:val="28"/>
          <w:szCs w:val="28"/>
        </w:rPr>
        <w:t xml:space="preserve">Date:              </w:t>
      </w:r>
    </w:p>
    <w:p w:rsidR="00344815" w:rsidRDefault="00344815" w:rsidP="00344815">
      <w:pPr>
        <w:widowControl/>
        <w:jc w:val="left"/>
        <w:rPr>
          <w:rFonts w:ascii="Times New Roman" w:hAnsi="Times New Roman"/>
        </w:rPr>
      </w:pPr>
      <w:r>
        <w:rPr>
          <w:rFonts w:ascii="Times New Roman" w:hAnsi="Times New Roman"/>
        </w:rPr>
        <w:br w:type="page"/>
      </w:r>
    </w:p>
    <w:p w:rsidR="00344815" w:rsidRDefault="00344815" w:rsidP="00344815">
      <w:pPr>
        <w:widowControl/>
        <w:spacing w:line="560" w:lineRule="atLeast"/>
        <w:jc w:val="left"/>
        <w:rPr>
          <w:rFonts w:ascii="Times New Roman" w:eastAsia="仿宋_GB2312" w:hAnsi="Times New Roman"/>
          <w:b/>
          <w:sz w:val="30"/>
          <w:szCs w:val="30"/>
        </w:rPr>
      </w:pPr>
      <w:r>
        <w:rPr>
          <w:rFonts w:ascii="Times New Roman" w:eastAsia="仿宋_GB2312" w:hAnsi="Times New Roman"/>
          <w:b/>
          <w:sz w:val="30"/>
          <w:szCs w:val="30"/>
        </w:rPr>
        <w:lastRenderedPageBreak/>
        <w:t>Annex 3-3 Registration Elements Form for FTZ Bonds</w:t>
      </w:r>
    </w:p>
    <w:p w:rsidR="00344815" w:rsidRDefault="00344815" w:rsidP="00344815">
      <w:pPr>
        <w:spacing w:line="360" w:lineRule="auto"/>
        <w:rPr>
          <w:rFonts w:ascii="Times New Roman" w:hAnsi="Times New Roman"/>
          <w:sz w:val="24"/>
        </w:rPr>
      </w:pPr>
      <w:r>
        <w:rPr>
          <w:rFonts w:ascii="Times New Roman" w:eastAsia="仿宋_GB2312" w:hAnsi="Times New Roman"/>
          <w:b/>
          <w:sz w:val="24"/>
        </w:rPr>
        <w:t xml:space="preserve">Important: </w:t>
      </w:r>
      <w:r>
        <w:rPr>
          <w:rFonts w:ascii="Times New Roman" w:eastAsia="仿宋_GB2312" w:hAnsi="Times New Roman"/>
          <w:sz w:val="24"/>
        </w:rPr>
        <w:t xml:space="preserve">1. Items in bold fonts shall be given extra attention.2.The issuer or the lead underwriter shall fill in elements in accordance with the actual issuance, and ensure that all information is true, accurate, </w:t>
      </w:r>
      <w:proofErr w:type="gramStart"/>
      <w:r>
        <w:rPr>
          <w:rFonts w:ascii="Times New Roman" w:eastAsia="仿宋_GB2312" w:hAnsi="Times New Roman"/>
          <w:sz w:val="24"/>
        </w:rPr>
        <w:t>complete</w:t>
      </w:r>
      <w:proofErr w:type="gramEnd"/>
      <w:r>
        <w:rPr>
          <w:rFonts w:ascii="Times New Roman" w:eastAsia="仿宋_GB2312" w:hAnsi="Times New Roman"/>
          <w:sz w:val="24"/>
        </w:rPr>
        <w:t xml:space="preserve"> and agrees with that in the issuance announcement or the prospectus. 3. Please mark “√” in □ for single or multiple choice(s). 4. For items with no data available, please leave it blank.</w:t>
      </w:r>
    </w:p>
    <w:p w:rsidR="00344815" w:rsidRDefault="00344815" w:rsidP="00344815">
      <w:pPr>
        <w:pStyle w:val="31"/>
        <w:widowControl/>
        <w:spacing w:line="560" w:lineRule="atLeast"/>
        <w:ind w:firstLineChars="0" w:firstLine="0"/>
        <w:rPr>
          <w:rFonts w:eastAsia="仿宋_GB2312"/>
          <w:sz w:val="24"/>
        </w:rPr>
      </w:pPr>
      <w:r>
        <w:rPr>
          <w:rFonts w:eastAsia="仿宋_GB2312"/>
          <w:sz w:val="24"/>
        </w:rPr>
        <w:t xml:space="preserve">I. Basic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709"/>
        <w:gridCol w:w="1134"/>
        <w:gridCol w:w="567"/>
        <w:gridCol w:w="2602"/>
      </w:tblGrid>
      <w:tr w:rsidR="00344815" w:rsidTr="00882870">
        <w:tc>
          <w:tcPr>
            <w:tcW w:w="4219" w:type="dxa"/>
            <w:gridSpan w:val="2"/>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1. Name of the Approval Document:</w:t>
            </w:r>
          </w:p>
        </w:tc>
        <w:tc>
          <w:tcPr>
            <w:tcW w:w="4303" w:type="dxa"/>
            <w:gridSpan w:val="3"/>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2. Approval No.:</w:t>
            </w:r>
          </w:p>
        </w:tc>
      </w:tr>
      <w:tr w:rsidR="00344815" w:rsidTr="00882870">
        <w:tc>
          <w:tcPr>
            <w:tcW w:w="8522" w:type="dxa"/>
            <w:gridSpan w:val="5"/>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3. Full Name of Bond:</w:t>
            </w:r>
          </w:p>
        </w:tc>
      </w:tr>
      <w:tr w:rsidR="00344815" w:rsidTr="00882870">
        <w:tc>
          <w:tcPr>
            <w:tcW w:w="8522" w:type="dxa"/>
            <w:gridSpan w:val="5"/>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4. Full Name of the Lead Underwriter:</w:t>
            </w:r>
          </w:p>
        </w:tc>
      </w:tr>
      <w:tr w:rsidR="00344815" w:rsidTr="00882870">
        <w:tc>
          <w:tcPr>
            <w:tcW w:w="4219" w:type="dxa"/>
            <w:gridSpan w:val="2"/>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5. Term</w:t>
            </w:r>
            <w:r>
              <w:rPr>
                <w:rFonts w:ascii="Times New Roman" w:eastAsia="仿宋_GB2312"/>
                <w:sz w:val="24"/>
              </w:rPr>
              <w:t>：</w:t>
            </w:r>
          </w:p>
        </w:tc>
        <w:tc>
          <w:tcPr>
            <w:tcW w:w="4303" w:type="dxa"/>
            <w:gridSpan w:val="3"/>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b/>
                <w:sz w:val="24"/>
              </w:rPr>
              <w:t>6. Term Unit</w:t>
            </w:r>
            <w:r>
              <w:rPr>
                <w:rFonts w:ascii="Times New Roman" w:eastAsia="仿宋_GB2312"/>
                <w:b/>
                <w:sz w:val="24"/>
              </w:rPr>
              <w:t>：</w:t>
            </w:r>
            <w:r>
              <w:rPr>
                <w:rFonts w:ascii="Times New Roman" w:eastAsia="仿宋_GB2312" w:hAnsi="Times New Roman"/>
                <w:sz w:val="24"/>
              </w:rPr>
              <w:t>□Year □Month □Day (select one)</w:t>
            </w:r>
          </w:p>
        </w:tc>
      </w:tr>
      <w:tr w:rsidR="00344815" w:rsidTr="00882870">
        <w:tc>
          <w:tcPr>
            <w:tcW w:w="4219" w:type="dxa"/>
            <w:gridSpan w:val="2"/>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 xml:space="preserve">7. Planned Issuance Amount: (10,000 </w:t>
            </w:r>
            <w:proofErr w:type="spellStart"/>
            <w:r>
              <w:rPr>
                <w:rFonts w:ascii="Times New Roman" w:eastAsia="仿宋_GB2312" w:hAnsi="Times New Roman"/>
                <w:sz w:val="24"/>
              </w:rPr>
              <w:t>yuan</w:t>
            </w:r>
            <w:proofErr w:type="spellEnd"/>
            <w:r>
              <w:rPr>
                <w:rFonts w:ascii="Times New Roman" w:eastAsia="仿宋_GB2312" w:hAnsi="Times New Roman"/>
                <w:sz w:val="24"/>
              </w:rPr>
              <w:t>)</w:t>
            </w:r>
          </w:p>
        </w:tc>
        <w:tc>
          <w:tcPr>
            <w:tcW w:w="4303" w:type="dxa"/>
            <w:gridSpan w:val="3"/>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 xml:space="preserve">8. Actual Issuance Amount: (10,000 </w:t>
            </w:r>
            <w:proofErr w:type="spellStart"/>
            <w:r>
              <w:rPr>
                <w:rFonts w:ascii="Times New Roman" w:eastAsia="仿宋_GB2312" w:hAnsi="Times New Roman"/>
                <w:sz w:val="24"/>
              </w:rPr>
              <w:t>yuan</w:t>
            </w:r>
            <w:proofErr w:type="spellEnd"/>
            <w:r>
              <w:rPr>
                <w:rFonts w:ascii="Times New Roman" w:eastAsia="仿宋_GB2312" w:hAnsi="Times New Roman"/>
                <w:sz w:val="24"/>
              </w:rPr>
              <w:t>)</w:t>
            </w:r>
          </w:p>
        </w:tc>
      </w:tr>
      <w:tr w:rsidR="00344815" w:rsidTr="00882870">
        <w:tc>
          <w:tcPr>
            <w:tcW w:w="4219" w:type="dxa"/>
            <w:gridSpan w:val="2"/>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9. Value Date</w:t>
            </w:r>
            <w:r>
              <w:rPr>
                <w:rFonts w:ascii="Times New Roman" w:eastAsia="仿宋_GB2312"/>
                <w:sz w:val="24"/>
              </w:rPr>
              <w:t>：</w:t>
            </w:r>
          </w:p>
        </w:tc>
        <w:tc>
          <w:tcPr>
            <w:tcW w:w="4303" w:type="dxa"/>
            <w:gridSpan w:val="3"/>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b/>
                <w:sz w:val="24"/>
              </w:rPr>
              <w:t>10. Maturity Date:</w:t>
            </w:r>
          </w:p>
        </w:tc>
      </w:tr>
      <w:tr w:rsidR="00344815" w:rsidTr="00882870">
        <w:tc>
          <w:tcPr>
            <w:tcW w:w="4219" w:type="dxa"/>
            <w:gridSpan w:val="2"/>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 xml:space="preserve">11. Commencement Date for Issuance: </w:t>
            </w:r>
          </w:p>
        </w:tc>
        <w:tc>
          <w:tcPr>
            <w:tcW w:w="4303" w:type="dxa"/>
            <w:gridSpan w:val="3"/>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 xml:space="preserve">12. Closing Date for Issuance: </w:t>
            </w:r>
          </w:p>
        </w:tc>
      </w:tr>
      <w:tr w:rsidR="00344815" w:rsidTr="00882870">
        <w:tc>
          <w:tcPr>
            <w:tcW w:w="4219" w:type="dxa"/>
            <w:gridSpan w:val="2"/>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 xml:space="preserve">13. Commencement Date for Distribution: </w:t>
            </w:r>
          </w:p>
        </w:tc>
        <w:tc>
          <w:tcPr>
            <w:tcW w:w="4303" w:type="dxa"/>
            <w:gridSpan w:val="3"/>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14. Closing Date for Distribution</w:t>
            </w:r>
            <w:r>
              <w:rPr>
                <w:rFonts w:ascii="Times New Roman" w:eastAsia="仿宋_GB2312"/>
                <w:sz w:val="24"/>
              </w:rPr>
              <w:t>：</w:t>
            </w:r>
          </w:p>
        </w:tc>
      </w:tr>
      <w:tr w:rsidR="00344815" w:rsidTr="00882870">
        <w:tc>
          <w:tcPr>
            <w:tcW w:w="4219" w:type="dxa"/>
            <w:gridSpan w:val="2"/>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 xml:space="preserve">15. Announcement Date: </w:t>
            </w:r>
          </w:p>
        </w:tc>
        <w:tc>
          <w:tcPr>
            <w:tcW w:w="4303" w:type="dxa"/>
            <w:gridSpan w:val="3"/>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 xml:space="preserve">16. Underwriting Payment Date: </w:t>
            </w:r>
          </w:p>
        </w:tc>
      </w:tr>
      <w:tr w:rsidR="00344815" w:rsidTr="00882870">
        <w:tc>
          <w:tcPr>
            <w:tcW w:w="8522" w:type="dxa"/>
            <w:gridSpan w:val="5"/>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 xml:space="preserve">17. Issuance Price:     </w:t>
            </w:r>
            <w:proofErr w:type="spellStart"/>
            <w:r>
              <w:rPr>
                <w:rFonts w:ascii="Times New Roman" w:eastAsia="仿宋_GB2312" w:hAnsi="Times New Roman"/>
                <w:sz w:val="24"/>
              </w:rPr>
              <w:t>yuan</w:t>
            </w:r>
            <w:proofErr w:type="spellEnd"/>
            <w:r>
              <w:rPr>
                <w:rFonts w:ascii="Times New Roman" w:eastAsia="仿宋_GB2312" w:hAnsi="Times New Roman"/>
                <w:sz w:val="24"/>
              </w:rPr>
              <w:t xml:space="preserve">/ 100 </w:t>
            </w:r>
            <w:proofErr w:type="spellStart"/>
            <w:r>
              <w:rPr>
                <w:rFonts w:ascii="Times New Roman" w:eastAsia="仿宋_GB2312" w:hAnsi="Times New Roman"/>
                <w:sz w:val="24"/>
              </w:rPr>
              <w:t>yuan</w:t>
            </w:r>
            <w:proofErr w:type="spellEnd"/>
            <w:r>
              <w:rPr>
                <w:rFonts w:ascii="Times New Roman" w:eastAsia="仿宋_GB2312" w:hAnsi="Times New Roman"/>
                <w:sz w:val="24"/>
              </w:rPr>
              <w:t xml:space="preserve"> par value</w:t>
            </w:r>
          </w:p>
        </w:tc>
      </w:tr>
      <w:tr w:rsidR="00344815" w:rsidTr="00882870">
        <w:trPr>
          <w:trHeight w:val="90"/>
        </w:trPr>
        <w:tc>
          <w:tcPr>
            <w:tcW w:w="8522" w:type="dxa"/>
            <w:gridSpan w:val="5"/>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18. Currency: □RMB □USD □EUR □Others_______</w:t>
            </w:r>
          </w:p>
        </w:tc>
      </w:tr>
      <w:tr w:rsidR="00344815" w:rsidTr="00882870">
        <w:tc>
          <w:tcPr>
            <w:tcW w:w="3510" w:type="dxa"/>
            <w:tcBorders>
              <w:right w:val="single" w:sz="4" w:space="0" w:color="auto"/>
            </w:tcBorders>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19. Short Name of the Rating Agency:</w:t>
            </w:r>
          </w:p>
        </w:tc>
        <w:tc>
          <w:tcPr>
            <w:tcW w:w="2410" w:type="dxa"/>
            <w:gridSpan w:val="3"/>
            <w:tcBorders>
              <w:left w:val="single" w:sz="4" w:space="0" w:color="auto"/>
            </w:tcBorders>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20. Credit Rating of Bond:</w:t>
            </w:r>
          </w:p>
        </w:tc>
        <w:tc>
          <w:tcPr>
            <w:tcW w:w="2602" w:type="dxa"/>
            <w:tcBorders>
              <w:left w:val="single" w:sz="4" w:space="0" w:color="auto"/>
            </w:tcBorders>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21. Credit Rating of the Issuer:</w:t>
            </w:r>
          </w:p>
        </w:tc>
      </w:tr>
      <w:tr w:rsidR="00344815" w:rsidTr="00882870">
        <w:tc>
          <w:tcPr>
            <w:tcW w:w="8522" w:type="dxa"/>
            <w:gridSpan w:val="5"/>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22. Guarantee (multiple choices are allowed)</w:t>
            </w:r>
            <w:r>
              <w:rPr>
                <w:rFonts w:ascii="Times New Roman" w:eastAsia="仿宋_GB2312"/>
                <w:sz w:val="24"/>
              </w:rPr>
              <w:t>：</w:t>
            </w:r>
            <w:r>
              <w:rPr>
                <w:rFonts w:ascii="Times New Roman" w:eastAsia="仿宋_GB2312" w:hAnsi="Times New Roman"/>
                <w:sz w:val="24"/>
              </w:rPr>
              <w:t>□Guarantee or warranty□</w:t>
            </w:r>
            <w:r>
              <w:rPr>
                <w:rFonts w:ascii="Times New Roman" w:hAnsi="Times New Roman"/>
                <w:sz w:val="24"/>
              </w:rPr>
              <w:t xml:space="preserve"> P</w:t>
            </w:r>
            <w:r>
              <w:rPr>
                <w:rFonts w:ascii="Times New Roman" w:eastAsia="仿宋_GB2312" w:hAnsi="Times New Roman"/>
                <w:sz w:val="24"/>
              </w:rPr>
              <w:t>ledge □Mortgage □Others______</w:t>
            </w:r>
          </w:p>
        </w:tc>
      </w:tr>
      <w:tr w:rsidR="00344815" w:rsidTr="00882870">
        <w:tc>
          <w:tcPr>
            <w:tcW w:w="8522" w:type="dxa"/>
            <w:gridSpan w:val="5"/>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23. Full Name of the Guarantor(Guarantee or warranty):</w:t>
            </w:r>
          </w:p>
        </w:tc>
      </w:tr>
      <w:tr w:rsidR="00344815" w:rsidTr="00882870">
        <w:tc>
          <w:tcPr>
            <w:tcW w:w="5353" w:type="dxa"/>
            <w:gridSpan w:val="3"/>
            <w:tcBorders>
              <w:right w:val="single" w:sz="4" w:space="0" w:color="auto"/>
            </w:tcBorders>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24. Short Name of the Guarantor’s Rating Agency:</w:t>
            </w:r>
          </w:p>
        </w:tc>
        <w:tc>
          <w:tcPr>
            <w:tcW w:w="3169" w:type="dxa"/>
            <w:gridSpan w:val="2"/>
            <w:tcBorders>
              <w:left w:val="single" w:sz="4" w:space="0" w:color="auto"/>
            </w:tcBorders>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 w:val="24"/>
              </w:rPr>
              <w:t>25. Credit Rating of the Guarantor:</w:t>
            </w:r>
          </w:p>
        </w:tc>
      </w:tr>
      <w:tr w:rsidR="00344815" w:rsidTr="00882870">
        <w:trPr>
          <w:trHeight w:val="329"/>
        </w:trPr>
        <w:tc>
          <w:tcPr>
            <w:tcW w:w="8522" w:type="dxa"/>
            <w:gridSpan w:val="5"/>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b/>
                <w:sz w:val="24"/>
              </w:rPr>
              <w:lastRenderedPageBreak/>
              <w:t>26. Approach of Interest Calculation</w:t>
            </w:r>
            <w:r>
              <w:rPr>
                <w:rFonts w:ascii="Times New Roman" w:hAnsi="Times New Roman"/>
                <w:sz w:val="24"/>
              </w:rPr>
              <w:t xml:space="preserve"> </w:t>
            </w:r>
            <w:r>
              <w:rPr>
                <w:rFonts w:ascii="Times New Roman" w:eastAsia="仿宋_GB2312" w:hAnsi="Times New Roman"/>
                <w:bCs/>
                <w:sz w:val="24"/>
              </w:rPr>
              <w:t>(select one)</w:t>
            </w:r>
            <w:r>
              <w:rPr>
                <w:rFonts w:ascii="Times New Roman" w:eastAsia="仿宋_GB2312" w:hAnsi="Times New Roman"/>
                <w:b/>
                <w:sz w:val="24"/>
              </w:rPr>
              <w:t>:</w:t>
            </w:r>
          </w:p>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b/>
                <w:sz w:val="24"/>
              </w:rPr>
              <w:t>□Discount □Zero coupon □Payable at maturity □Coupon-bearing fixed rate □Coupon-bearing floating rate □None</w:t>
            </w:r>
          </w:p>
        </w:tc>
      </w:tr>
    </w:tbl>
    <w:p w:rsidR="00344815" w:rsidRDefault="00344815" w:rsidP="00344815">
      <w:pPr>
        <w:spacing w:line="360" w:lineRule="auto"/>
        <w:jc w:val="left"/>
        <w:rPr>
          <w:rFonts w:ascii="Times New Roman" w:hAnsi="Times New Roman"/>
          <w:sz w:val="24"/>
        </w:rPr>
      </w:pPr>
      <w:r>
        <w:rPr>
          <w:rFonts w:ascii="Times New Roman" w:hAnsi="Times New Roman"/>
          <w:sz w:val="24"/>
        </w:rPr>
        <w:t xml:space="preserve">II. Information on Interest Rate and Interest-bearing </w:t>
      </w:r>
      <w:proofErr w:type="gramStart"/>
      <w:r>
        <w:rPr>
          <w:rFonts w:ascii="Times New Roman" w:hAnsi="Times New Roman"/>
          <w:sz w:val="24"/>
        </w:rPr>
        <w:t>Days(</w:t>
      </w:r>
      <w:proofErr w:type="gramEnd"/>
      <w:r>
        <w:rPr>
          <w:rFonts w:ascii="Times New Roman" w:hAnsi="Times New Roman"/>
          <w:sz w:val="24"/>
        </w:rPr>
        <w:t>for Bonds with Interest Payable at Maturity and Coupon-bearing Bonds)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6"/>
        <w:gridCol w:w="882"/>
        <w:gridCol w:w="1564"/>
        <w:gridCol w:w="1409"/>
        <w:gridCol w:w="1722"/>
        <w:gridCol w:w="1449"/>
      </w:tblGrid>
      <w:tr w:rsidR="00344815" w:rsidTr="00882870">
        <w:trPr>
          <w:trHeight w:val="277"/>
        </w:trPr>
        <w:tc>
          <w:tcPr>
            <w:tcW w:w="8522" w:type="dxa"/>
            <w:gridSpan w:val="6"/>
          </w:tcPr>
          <w:p w:rsidR="00344815" w:rsidRDefault="00344815" w:rsidP="00882870">
            <w:pPr>
              <w:spacing w:line="360" w:lineRule="auto"/>
              <w:jc w:val="left"/>
              <w:rPr>
                <w:rFonts w:ascii="Times New Roman" w:hAnsi="Times New Roman"/>
                <w:sz w:val="24"/>
              </w:rPr>
            </w:pPr>
            <w:r>
              <w:rPr>
                <w:rFonts w:ascii="Times New Roman" w:hAnsi="Times New Roman"/>
                <w:sz w:val="24"/>
              </w:rPr>
              <w:t>27. Coupon Rate at Issuance:                     %</w:t>
            </w:r>
          </w:p>
        </w:tc>
      </w:tr>
      <w:tr w:rsidR="00344815" w:rsidTr="00882870">
        <w:trPr>
          <w:trHeight w:val="352"/>
        </w:trPr>
        <w:tc>
          <w:tcPr>
            <w:tcW w:w="1496" w:type="dxa"/>
            <w:vMerge w:val="restart"/>
          </w:tcPr>
          <w:p w:rsidR="00344815" w:rsidRDefault="00344815" w:rsidP="00882870">
            <w:pPr>
              <w:spacing w:line="360" w:lineRule="auto"/>
              <w:jc w:val="left"/>
              <w:rPr>
                <w:rFonts w:ascii="Times New Roman" w:hAnsi="Times New Roman"/>
                <w:sz w:val="24"/>
              </w:rPr>
            </w:pPr>
            <w:r>
              <w:rPr>
                <w:rFonts w:ascii="Times New Roman" w:hAnsi="Times New Roman"/>
                <w:sz w:val="24"/>
              </w:rPr>
              <w:t>28. Interest-bearing Days for the Year</w:t>
            </w:r>
          </w:p>
        </w:tc>
        <w:tc>
          <w:tcPr>
            <w:tcW w:w="882" w:type="dxa"/>
            <w:vMerge w:val="restart"/>
          </w:tcPr>
          <w:p w:rsidR="00344815" w:rsidRDefault="00344815" w:rsidP="00882870">
            <w:pPr>
              <w:spacing w:line="360" w:lineRule="auto"/>
              <w:jc w:val="left"/>
              <w:rPr>
                <w:rFonts w:ascii="Times New Roman" w:hAnsi="Times New Roman"/>
                <w:sz w:val="24"/>
              </w:rPr>
            </w:pPr>
            <w:r>
              <w:rPr>
                <w:rFonts w:ascii="Times New Roman" w:hAnsi="Times New Roman"/>
                <w:sz w:val="24"/>
              </w:rPr>
              <w:t>□365 days</w:t>
            </w:r>
          </w:p>
        </w:tc>
        <w:tc>
          <w:tcPr>
            <w:tcW w:w="1564" w:type="dxa"/>
            <w:vMerge w:val="restart"/>
          </w:tcPr>
          <w:p w:rsidR="00344815" w:rsidRDefault="00344815" w:rsidP="00882870">
            <w:pPr>
              <w:spacing w:line="360" w:lineRule="auto"/>
              <w:jc w:val="left"/>
              <w:rPr>
                <w:rFonts w:ascii="Times New Roman" w:hAnsi="Times New Roman"/>
                <w:sz w:val="24"/>
              </w:rPr>
            </w:pPr>
            <w:r>
              <w:rPr>
                <w:rFonts w:ascii="Times New Roman" w:hAnsi="Times New Roman"/>
                <w:sz w:val="24"/>
              </w:rPr>
              <w:t>Interest-bearing days in a leap year</w:t>
            </w:r>
          </w:p>
        </w:tc>
        <w:tc>
          <w:tcPr>
            <w:tcW w:w="1409" w:type="dxa"/>
            <w:vMerge w:val="restart"/>
          </w:tcPr>
          <w:p w:rsidR="00344815" w:rsidRDefault="00344815" w:rsidP="00882870">
            <w:pPr>
              <w:spacing w:line="360" w:lineRule="auto"/>
              <w:jc w:val="left"/>
              <w:rPr>
                <w:rFonts w:ascii="Times New Roman" w:hAnsi="Times New Roman"/>
                <w:sz w:val="24"/>
              </w:rPr>
            </w:pPr>
            <w:r>
              <w:rPr>
                <w:rFonts w:ascii="Times New Roman" w:hAnsi="Times New Roman"/>
                <w:sz w:val="24"/>
              </w:rPr>
              <w:t>□365 days</w:t>
            </w:r>
          </w:p>
        </w:tc>
        <w:tc>
          <w:tcPr>
            <w:tcW w:w="1722" w:type="dxa"/>
            <w:vMerge w:val="restart"/>
          </w:tcPr>
          <w:p w:rsidR="00344815" w:rsidRDefault="00344815" w:rsidP="00882870">
            <w:pPr>
              <w:spacing w:line="360" w:lineRule="auto"/>
              <w:jc w:val="left"/>
              <w:rPr>
                <w:rFonts w:ascii="Times New Roman" w:hAnsi="Times New Roman"/>
                <w:sz w:val="24"/>
              </w:rPr>
            </w:pPr>
            <w:r>
              <w:rPr>
                <w:rFonts w:ascii="Times New Roman" w:hAnsi="Times New Roman"/>
                <w:sz w:val="24"/>
              </w:rPr>
              <w:t>Does Feb. 29 bear interest?</w:t>
            </w:r>
          </w:p>
        </w:tc>
        <w:tc>
          <w:tcPr>
            <w:tcW w:w="1449" w:type="dxa"/>
          </w:tcPr>
          <w:p w:rsidR="00344815" w:rsidRDefault="00344815" w:rsidP="00882870">
            <w:pPr>
              <w:spacing w:line="360" w:lineRule="auto"/>
              <w:jc w:val="left"/>
              <w:rPr>
                <w:rFonts w:ascii="Times New Roman" w:hAnsi="Times New Roman"/>
                <w:sz w:val="24"/>
              </w:rPr>
            </w:pPr>
            <w:r>
              <w:rPr>
                <w:rFonts w:ascii="Times New Roman" w:hAnsi="Times New Roman"/>
                <w:sz w:val="24"/>
              </w:rPr>
              <w:t>□Yes</w:t>
            </w:r>
          </w:p>
        </w:tc>
      </w:tr>
      <w:tr w:rsidR="00344815" w:rsidTr="00882870">
        <w:trPr>
          <w:trHeight w:val="351"/>
        </w:trPr>
        <w:tc>
          <w:tcPr>
            <w:tcW w:w="1496" w:type="dxa"/>
            <w:vMerge/>
          </w:tcPr>
          <w:p w:rsidR="00344815" w:rsidRDefault="00344815" w:rsidP="00882870">
            <w:pPr>
              <w:spacing w:line="360" w:lineRule="auto"/>
              <w:jc w:val="left"/>
              <w:rPr>
                <w:rFonts w:ascii="Times New Roman" w:hAnsi="Times New Roman"/>
                <w:sz w:val="24"/>
              </w:rPr>
            </w:pPr>
          </w:p>
        </w:tc>
        <w:tc>
          <w:tcPr>
            <w:tcW w:w="882" w:type="dxa"/>
            <w:vMerge/>
          </w:tcPr>
          <w:p w:rsidR="00344815" w:rsidRDefault="00344815" w:rsidP="00882870">
            <w:pPr>
              <w:spacing w:line="360" w:lineRule="auto"/>
              <w:jc w:val="left"/>
              <w:rPr>
                <w:rFonts w:ascii="Times New Roman" w:hAnsi="Times New Roman"/>
                <w:sz w:val="24"/>
              </w:rPr>
            </w:pPr>
          </w:p>
        </w:tc>
        <w:tc>
          <w:tcPr>
            <w:tcW w:w="1564" w:type="dxa"/>
            <w:vMerge/>
          </w:tcPr>
          <w:p w:rsidR="00344815" w:rsidRDefault="00344815" w:rsidP="00882870">
            <w:pPr>
              <w:spacing w:line="360" w:lineRule="auto"/>
              <w:jc w:val="left"/>
              <w:rPr>
                <w:rFonts w:ascii="Times New Roman" w:hAnsi="Times New Roman"/>
                <w:sz w:val="24"/>
              </w:rPr>
            </w:pPr>
          </w:p>
        </w:tc>
        <w:tc>
          <w:tcPr>
            <w:tcW w:w="1409" w:type="dxa"/>
            <w:vMerge/>
          </w:tcPr>
          <w:p w:rsidR="00344815" w:rsidRDefault="00344815" w:rsidP="00882870">
            <w:pPr>
              <w:spacing w:line="360" w:lineRule="auto"/>
              <w:jc w:val="left"/>
              <w:rPr>
                <w:rFonts w:ascii="Times New Roman" w:hAnsi="Times New Roman"/>
                <w:sz w:val="24"/>
              </w:rPr>
            </w:pPr>
          </w:p>
        </w:tc>
        <w:tc>
          <w:tcPr>
            <w:tcW w:w="1722" w:type="dxa"/>
            <w:vMerge/>
          </w:tcPr>
          <w:p w:rsidR="00344815" w:rsidRDefault="00344815" w:rsidP="00882870">
            <w:pPr>
              <w:spacing w:line="360" w:lineRule="auto"/>
              <w:jc w:val="left"/>
              <w:rPr>
                <w:rFonts w:ascii="Times New Roman" w:hAnsi="Times New Roman"/>
                <w:sz w:val="24"/>
              </w:rPr>
            </w:pPr>
          </w:p>
        </w:tc>
        <w:tc>
          <w:tcPr>
            <w:tcW w:w="1449" w:type="dxa"/>
          </w:tcPr>
          <w:p w:rsidR="00344815" w:rsidRDefault="00344815" w:rsidP="00882870">
            <w:pPr>
              <w:spacing w:line="360" w:lineRule="auto"/>
              <w:jc w:val="left"/>
              <w:rPr>
                <w:rFonts w:ascii="Times New Roman" w:hAnsi="Times New Roman"/>
                <w:sz w:val="24"/>
              </w:rPr>
            </w:pPr>
            <w:r>
              <w:rPr>
                <w:rFonts w:ascii="Times New Roman" w:hAnsi="Times New Roman"/>
                <w:sz w:val="24"/>
              </w:rPr>
              <w:t>□No</w:t>
            </w:r>
          </w:p>
        </w:tc>
      </w:tr>
      <w:tr w:rsidR="00344815" w:rsidTr="00882870">
        <w:trPr>
          <w:trHeight w:val="88"/>
        </w:trPr>
        <w:tc>
          <w:tcPr>
            <w:tcW w:w="1496" w:type="dxa"/>
            <w:vMerge/>
          </w:tcPr>
          <w:p w:rsidR="00344815" w:rsidRDefault="00344815" w:rsidP="00882870">
            <w:pPr>
              <w:spacing w:line="360" w:lineRule="auto"/>
              <w:jc w:val="left"/>
              <w:rPr>
                <w:rFonts w:ascii="Times New Roman" w:hAnsi="Times New Roman"/>
                <w:sz w:val="24"/>
              </w:rPr>
            </w:pPr>
          </w:p>
        </w:tc>
        <w:tc>
          <w:tcPr>
            <w:tcW w:w="882" w:type="dxa"/>
            <w:vMerge/>
          </w:tcPr>
          <w:p w:rsidR="00344815" w:rsidRDefault="00344815" w:rsidP="00882870">
            <w:pPr>
              <w:spacing w:line="360" w:lineRule="auto"/>
              <w:jc w:val="left"/>
              <w:rPr>
                <w:rFonts w:ascii="Times New Roman" w:hAnsi="Times New Roman"/>
                <w:sz w:val="24"/>
              </w:rPr>
            </w:pPr>
          </w:p>
        </w:tc>
        <w:tc>
          <w:tcPr>
            <w:tcW w:w="1564" w:type="dxa"/>
            <w:vMerge/>
          </w:tcPr>
          <w:p w:rsidR="00344815" w:rsidRDefault="00344815" w:rsidP="00882870">
            <w:pPr>
              <w:spacing w:line="360" w:lineRule="auto"/>
              <w:jc w:val="left"/>
              <w:rPr>
                <w:rFonts w:ascii="Times New Roman" w:hAnsi="Times New Roman"/>
                <w:sz w:val="24"/>
              </w:rPr>
            </w:pPr>
          </w:p>
        </w:tc>
        <w:tc>
          <w:tcPr>
            <w:tcW w:w="4580" w:type="dxa"/>
            <w:gridSpan w:val="3"/>
          </w:tcPr>
          <w:p w:rsidR="00344815" w:rsidRDefault="00344815" w:rsidP="00882870">
            <w:pPr>
              <w:spacing w:line="360" w:lineRule="auto"/>
              <w:jc w:val="left"/>
              <w:rPr>
                <w:rFonts w:ascii="Times New Roman" w:hAnsi="Times New Roman"/>
                <w:sz w:val="24"/>
              </w:rPr>
            </w:pPr>
            <w:r>
              <w:rPr>
                <w:rFonts w:ascii="Times New Roman" w:hAnsi="Times New Roman"/>
                <w:sz w:val="24"/>
              </w:rPr>
              <w:t>□366 days</w:t>
            </w:r>
          </w:p>
        </w:tc>
      </w:tr>
      <w:tr w:rsidR="00344815" w:rsidTr="00882870">
        <w:trPr>
          <w:trHeight w:val="88"/>
        </w:trPr>
        <w:tc>
          <w:tcPr>
            <w:tcW w:w="1496" w:type="dxa"/>
            <w:vMerge/>
          </w:tcPr>
          <w:p w:rsidR="00344815" w:rsidRDefault="00344815" w:rsidP="00882870">
            <w:pPr>
              <w:spacing w:line="360" w:lineRule="auto"/>
              <w:jc w:val="left"/>
              <w:rPr>
                <w:rFonts w:ascii="Times New Roman" w:hAnsi="Times New Roman"/>
                <w:sz w:val="24"/>
              </w:rPr>
            </w:pPr>
          </w:p>
        </w:tc>
        <w:tc>
          <w:tcPr>
            <w:tcW w:w="882" w:type="dxa"/>
            <w:vMerge w:val="restart"/>
          </w:tcPr>
          <w:p w:rsidR="00344815" w:rsidRDefault="00344815" w:rsidP="00882870">
            <w:pPr>
              <w:spacing w:line="360" w:lineRule="auto"/>
              <w:jc w:val="left"/>
              <w:rPr>
                <w:rFonts w:ascii="Times New Roman" w:hAnsi="Times New Roman"/>
                <w:sz w:val="24"/>
              </w:rPr>
            </w:pPr>
            <w:r>
              <w:rPr>
                <w:rFonts w:ascii="Times New Roman" w:hAnsi="Times New Roman"/>
                <w:sz w:val="24"/>
              </w:rPr>
              <w:t>□360 days</w:t>
            </w:r>
          </w:p>
        </w:tc>
        <w:tc>
          <w:tcPr>
            <w:tcW w:w="1564" w:type="dxa"/>
            <w:vMerge w:val="restart"/>
          </w:tcPr>
          <w:p w:rsidR="00344815" w:rsidRDefault="00344815" w:rsidP="00882870">
            <w:pPr>
              <w:spacing w:line="360" w:lineRule="auto"/>
              <w:jc w:val="left"/>
              <w:rPr>
                <w:rFonts w:ascii="Times New Roman" w:hAnsi="Times New Roman"/>
                <w:sz w:val="24"/>
              </w:rPr>
            </w:pPr>
            <w:r>
              <w:rPr>
                <w:rFonts w:ascii="Times New Roman" w:hAnsi="Times New Roman"/>
                <w:sz w:val="24"/>
              </w:rPr>
              <w:t>Interest-bearing days in a month</w:t>
            </w:r>
          </w:p>
        </w:tc>
        <w:tc>
          <w:tcPr>
            <w:tcW w:w="4580" w:type="dxa"/>
            <w:gridSpan w:val="3"/>
          </w:tcPr>
          <w:p w:rsidR="00344815" w:rsidRDefault="00344815" w:rsidP="00882870">
            <w:pPr>
              <w:spacing w:line="360" w:lineRule="auto"/>
              <w:jc w:val="left"/>
              <w:rPr>
                <w:rFonts w:ascii="Times New Roman" w:hAnsi="Times New Roman"/>
                <w:sz w:val="24"/>
              </w:rPr>
            </w:pPr>
            <w:r>
              <w:rPr>
                <w:rFonts w:ascii="Times New Roman" w:hAnsi="Times New Roman"/>
                <w:sz w:val="24"/>
              </w:rPr>
              <w:t>□30 days</w:t>
            </w:r>
          </w:p>
        </w:tc>
      </w:tr>
      <w:tr w:rsidR="00344815" w:rsidTr="00882870">
        <w:trPr>
          <w:trHeight w:val="88"/>
        </w:trPr>
        <w:tc>
          <w:tcPr>
            <w:tcW w:w="1496" w:type="dxa"/>
            <w:vMerge/>
          </w:tcPr>
          <w:p w:rsidR="00344815" w:rsidRDefault="00344815" w:rsidP="00882870">
            <w:pPr>
              <w:spacing w:line="360" w:lineRule="auto"/>
              <w:jc w:val="left"/>
              <w:rPr>
                <w:rFonts w:ascii="Times New Roman" w:hAnsi="Times New Roman"/>
                <w:sz w:val="24"/>
              </w:rPr>
            </w:pPr>
          </w:p>
        </w:tc>
        <w:tc>
          <w:tcPr>
            <w:tcW w:w="882" w:type="dxa"/>
            <w:vMerge/>
          </w:tcPr>
          <w:p w:rsidR="00344815" w:rsidRDefault="00344815" w:rsidP="00882870">
            <w:pPr>
              <w:spacing w:line="360" w:lineRule="auto"/>
              <w:jc w:val="left"/>
              <w:rPr>
                <w:rFonts w:ascii="Times New Roman" w:hAnsi="Times New Roman"/>
                <w:sz w:val="24"/>
              </w:rPr>
            </w:pPr>
          </w:p>
        </w:tc>
        <w:tc>
          <w:tcPr>
            <w:tcW w:w="1564" w:type="dxa"/>
            <w:vMerge/>
          </w:tcPr>
          <w:p w:rsidR="00344815" w:rsidRDefault="00344815" w:rsidP="00882870">
            <w:pPr>
              <w:spacing w:line="360" w:lineRule="auto"/>
              <w:jc w:val="left"/>
              <w:rPr>
                <w:rFonts w:ascii="Times New Roman" w:hAnsi="Times New Roman"/>
                <w:sz w:val="24"/>
              </w:rPr>
            </w:pPr>
          </w:p>
        </w:tc>
        <w:tc>
          <w:tcPr>
            <w:tcW w:w="4580" w:type="dxa"/>
            <w:gridSpan w:val="3"/>
          </w:tcPr>
          <w:p w:rsidR="00344815" w:rsidRDefault="00344815" w:rsidP="00882870">
            <w:pPr>
              <w:spacing w:line="360" w:lineRule="auto"/>
              <w:jc w:val="left"/>
              <w:rPr>
                <w:rFonts w:ascii="Times New Roman" w:hAnsi="Times New Roman"/>
                <w:sz w:val="24"/>
              </w:rPr>
            </w:pPr>
            <w:r>
              <w:rPr>
                <w:rFonts w:ascii="Times New Roman" w:hAnsi="Times New Roman"/>
                <w:sz w:val="24"/>
              </w:rPr>
              <w:t>□Actual number of days</w:t>
            </w:r>
          </w:p>
        </w:tc>
      </w:tr>
    </w:tbl>
    <w:p w:rsidR="00344815" w:rsidRDefault="00344815" w:rsidP="00344815">
      <w:pPr>
        <w:spacing w:line="360" w:lineRule="auto"/>
        <w:jc w:val="left"/>
        <w:rPr>
          <w:rFonts w:ascii="Times New Roman" w:hAnsi="Times New Roman"/>
          <w:sz w:val="24"/>
        </w:rPr>
      </w:pPr>
      <w:r>
        <w:rPr>
          <w:rFonts w:ascii="Times New Roman" w:hAnsi="Times New Roman"/>
          <w:sz w:val="24"/>
        </w:rPr>
        <w:t>III. Information for Coupon-bearing Bonds (for Coupon-bearing Bonds)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57"/>
        <w:gridCol w:w="5065"/>
      </w:tblGrid>
      <w:tr w:rsidR="00344815" w:rsidTr="00882870">
        <w:tc>
          <w:tcPr>
            <w:tcW w:w="3457" w:type="dxa"/>
          </w:tcPr>
          <w:p w:rsidR="00344815" w:rsidRDefault="00344815" w:rsidP="00882870">
            <w:pPr>
              <w:spacing w:line="360" w:lineRule="auto"/>
              <w:jc w:val="left"/>
              <w:rPr>
                <w:rFonts w:ascii="Times New Roman" w:hAnsi="Times New Roman"/>
                <w:sz w:val="24"/>
              </w:rPr>
            </w:pPr>
            <w:r>
              <w:rPr>
                <w:rFonts w:ascii="Times New Roman" w:hAnsi="Times New Roman"/>
                <w:sz w:val="24"/>
              </w:rPr>
              <w:t xml:space="preserve">29. </w:t>
            </w:r>
            <w:r>
              <w:rPr>
                <w:rFonts w:ascii="Times New Roman" w:hAnsi="Times New Roman"/>
                <w:b/>
                <w:bCs/>
                <w:sz w:val="24"/>
              </w:rPr>
              <w:t>Interest Payment Date:</w:t>
            </w:r>
          </w:p>
          <w:p w:rsidR="00344815" w:rsidRDefault="00344815" w:rsidP="00882870">
            <w:pPr>
              <w:spacing w:line="360" w:lineRule="auto"/>
              <w:jc w:val="left"/>
              <w:rPr>
                <w:rFonts w:ascii="Times New Roman" w:hAnsi="Times New Roman"/>
                <w:sz w:val="24"/>
              </w:rPr>
            </w:pPr>
            <w:r>
              <w:rPr>
                <w:rFonts w:ascii="Times New Roman" w:hAnsi="Times New Roman"/>
                <w:sz w:val="24"/>
              </w:rPr>
              <w:t>Note:</w:t>
            </w:r>
          </w:p>
        </w:tc>
        <w:tc>
          <w:tcPr>
            <w:tcW w:w="5065" w:type="dxa"/>
          </w:tcPr>
          <w:p w:rsidR="00344815" w:rsidRDefault="00344815" w:rsidP="00882870">
            <w:pPr>
              <w:spacing w:line="360" w:lineRule="auto"/>
              <w:jc w:val="left"/>
              <w:rPr>
                <w:rFonts w:ascii="Times New Roman" w:hAnsi="Times New Roman"/>
                <w:sz w:val="24"/>
              </w:rPr>
            </w:pPr>
            <w:r>
              <w:rPr>
                <w:rFonts w:ascii="Times New Roman" w:hAnsi="Times New Roman"/>
                <w:sz w:val="24"/>
              </w:rPr>
              <w:t xml:space="preserve">30. </w:t>
            </w:r>
            <w:r>
              <w:rPr>
                <w:rFonts w:ascii="Times New Roman" w:hAnsi="Times New Roman"/>
                <w:b/>
                <w:bCs/>
                <w:sz w:val="24"/>
              </w:rPr>
              <w:t>Interest Payment Frequency:</w:t>
            </w:r>
            <w:r>
              <w:rPr>
                <w:rFonts w:ascii="Times New Roman" w:hAnsi="Times New Roman"/>
                <w:sz w:val="24"/>
              </w:rPr>
              <w:t xml:space="preserve"> every </w:t>
            </w:r>
            <w:r>
              <w:rPr>
                <w:rFonts w:ascii="Times New Roman" w:hAnsi="Times New Roman"/>
                <w:sz w:val="24"/>
                <w:u w:val="single"/>
              </w:rPr>
              <w:t xml:space="preserve">    </w:t>
            </w:r>
            <w:r>
              <w:rPr>
                <w:rFonts w:ascii="Times New Roman" w:hAnsi="Times New Roman"/>
                <w:sz w:val="24"/>
              </w:rPr>
              <w:t>month(s)   Note:</w:t>
            </w:r>
          </w:p>
        </w:tc>
      </w:tr>
      <w:tr w:rsidR="00344815" w:rsidTr="00882870">
        <w:trPr>
          <w:trHeight w:val="329"/>
        </w:trPr>
        <w:tc>
          <w:tcPr>
            <w:tcW w:w="8522"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t>31. Method of Interest Distribution</w:t>
            </w:r>
            <w:r>
              <w:rPr>
                <w:rFonts w:ascii="Times New Roman"/>
                <w:sz w:val="24"/>
              </w:rPr>
              <w:t>：</w:t>
            </w:r>
            <w:r>
              <w:rPr>
                <w:rFonts w:ascii="Times New Roman" w:hAnsi="Times New Roman"/>
                <w:sz w:val="24"/>
              </w:rPr>
              <w:t>□Even distribution □Distribution based on actual number of days</w:t>
            </w:r>
          </w:p>
        </w:tc>
      </w:tr>
    </w:tbl>
    <w:p w:rsidR="00344815" w:rsidRDefault="00344815" w:rsidP="00344815">
      <w:pPr>
        <w:spacing w:line="360" w:lineRule="auto"/>
        <w:jc w:val="left"/>
        <w:rPr>
          <w:rFonts w:ascii="Times New Roman" w:hAnsi="Times New Roman"/>
          <w:sz w:val="24"/>
        </w:rPr>
      </w:pPr>
      <w:r>
        <w:rPr>
          <w:rFonts w:ascii="Times New Roman" w:hAnsi="Times New Roman"/>
          <w:sz w:val="24"/>
        </w:rPr>
        <w:t>IV. Information for Coupon-bearing Floating Rate Bonds (for Coupon-bearing Floating Rate Bonds)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5"/>
        <w:gridCol w:w="1017"/>
        <w:gridCol w:w="425"/>
        <w:gridCol w:w="992"/>
        <w:gridCol w:w="1843"/>
        <w:gridCol w:w="2460"/>
      </w:tblGrid>
      <w:tr w:rsidR="00344815" w:rsidTr="00882870">
        <w:tc>
          <w:tcPr>
            <w:tcW w:w="2802"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t>32. Initial Benchmark Interest Rate:</w:t>
            </w:r>
            <w:r>
              <w:rPr>
                <w:rFonts w:ascii="Times New Roman" w:hAnsi="Times New Roman"/>
                <w:sz w:val="24"/>
                <w:u w:val="single"/>
              </w:rPr>
              <w:t xml:space="preserve">     </w:t>
            </w:r>
            <w:r>
              <w:rPr>
                <w:rFonts w:ascii="Times New Roman" w:hAnsi="Times New Roman"/>
                <w:sz w:val="24"/>
              </w:rPr>
              <w:t>%</w:t>
            </w:r>
          </w:p>
        </w:tc>
        <w:tc>
          <w:tcPr>
            <w:tcW w:w="3260" w:type="dxa"/>
            <w:gridSpan w:val="3"/>
          </w:tcPr>
          <w:p w:rsidR="00344815" w:rsidRDefault="00344815" w:rsidP="00882870">
            <w:pPr>
              <w:spacing w:line="360" w:lineRule="auto"/>
              <w:jc w:val="left"/>
              <w:rPr>
                <w:rFonts w:ascii="Times New Roman" w:hAnsi="Times New Roman"/>
                <w:sz w:val="24"/>
              </w:rPr>
            </w:pPr>
            <w:r>
              <w:rPr>
                <w:rFonts w:ascii="Times New Roman" w:hAnsi="Times New Roman"/>
                <w:sz w:val="24"/>
              </w:rPr>
              <w:t>33. Type of Benchmark Interest Rate:</w:t>
            </w:r>
          </w:p>
        </w:tc>
        <w:tc>
          <w:tcPr>
            <w:tcW w:w="2460" w:type="dxa"/>
          </w:tcPr>
          <w:p w:rsidR="00344815" w:rsidRDefault="00344815" w:rsidP="00882870">
            <w:pPr>
              <w:spacing w:line="360" w:lineRule="auto"/>
              <w:jc w:val="left"/>
              <w:rPr>
                <w:rFonts w:ascii="Times New Roman" w:hAnsi="Times New Roman"/>
                <w:sz w:val="24"/>
              </w:rPr>
            </w:pPr>
            <w:r>
              <w:rPr>
                <w:rFonts w:ascii="Times New Roman" w:hAnsi="Times New Roman"/>
                <w:sz w:val="24"/>
              </w:rPr>
              <w:t>34. Interest Spread at Issuance:</w:t>
            </w:r>
            <w:r>
              <w:rPr>
                <w:rFonts w:ascii="Times New Roman" w:hAnsi="Times New Roman"/>
                <w:sz w:val="24"/>
                <w:u w:val="single"/>
              </w:rPr>
              <w:t xml:space="preserve">     </w:t>
            </w:r>
            <w:r>
              <w:rPr>
                <w:rFonts w:ascii="Times New Roman" w:hAnsi="Times New Roman"/>
                <w:sz w:val="24"/>
              </w:rPr>
              <w:t>%</w:t>
            </w:r>
          </w:p>
        </w:tc>
      </w:tr>
      <w:tr w:rsidR="00344815" w:rsidTr="00882870">
        <w:tc>
          <w:tcPr>
            <w:tcW w:w="4219" w:type="dxa"/>
            <w:gridSpan w:val="4"/>
          </w:tcPr>
          <w:p w:rsidR="00344815" w:rsidRDefault="00344815" w:rsidP="00882870">
            <w:pPr>
              <w:spacing w:line="360" w:lineRule="auto"/>
              <w:jc w:val="left"/>
              <w:rPr>
                <w:rFonts w:ascii="Times New Roman" w:hAnsi="Times New Roman"/>
                <w:sz w:val="24"/>
              </w:rPr>
            </w:pPr>
            <w:r>
              <w:rPr>
                <w:rFonts w:ascii="Times New Roman" w:hAnsi="Times New Roman"/>
                <w:sz w:val="24"/>
              </w:rPr>
              <w:t xml:space="preserve">35. Interest Rate Cap: □Yes, </w:t>
            </w:r>
            <w:r>
              <w:rPr>
                <w:rFonts w:ascii="Times New Roman" w:hAnsi="Times New Roman"/>
                <w:sz w:val="24"/>
                <w:u w:val="single"/>
              </w:rPr>
              <w:t xml:space="preserve">    </w:t>
            </w:r>
            <w:r>
              <w:rPr>
                <w:rFonts w:ascii="Times New Roman" w:hAnsi="Times New Roman"/>
                <w:sz w:val="24"/>
              </w:rPr>
              <w:t>%; □No   Note:</w:t>
            </w:r>
          </w:p>
        </w:tc>
        <w:tc>
          <w:tcPr>
            <w:tcW w:w="4303"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t>36. Interest Rate floor: □Yes</w:t>
            </w:r>
            <w:r>
              <w:rPr>
                <w:rFonts w:asci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sz w:val="24"/>
              </w:rPr>
              <w:t>；</w:t>
            </w:r>
            <w:r>
              <w:rPr>
                <w:rFonts w:ascii="Times New Roman" w:hAnsi="Times New Roman"/>
                <w:sz w:val="24"/>
              </w:rPr>
              <w:t>□No</w:t>
            </w:r>
          </w:p>
          <w:p w:rsidR="00344815" w:rsidRDefault="00344815" w:rsidP="00882870">
            <w:pPr>
              <w:spacing w:line="360" w:lineRule="auto"/>
              <w:jc w:val="left"/>
              <w:rPr>
                <w:rFonts w:ascii="Times New Roman" w:hAnsi="Times New Roman"/>
                <w:sz w:val="24"/>
              </w:rPr>
            </w:pPr>
            <w:r>
              <w:rPr>
                <w:rFonts w:ascii="Times New Roman" w:hAnsi="Times New Roman"/>
                <w:sz w:val="24"/>
              </w:rPr>
              <w:t>Note:</w:t>
            </w:r>
          </w:p>
        </w:tc>
      </w:tr>
      <w:tr w:rsidR="00344815" w:rsidTr="00882870">
        <w:trPr>
          <w:trHeight w:val="145"/>
        </w:trPr>
        <w:tc>
          <w:tcPr>
            <w:tcW w:w="1785" w:type="dxa"/>
            <w:vMerge w:val="restart"/>
          </w:tcPr>
          <w:p w:rsidR="00344815" w:rsidRDefault="00344815" w:rsidP="00882870">
            <w:pPr>
              <w:spacing w:line="360" w:lineRule="auto"/>
              <w:jc w:val="left"/>
              <w:rPr>
                <w:rFonts w:ascii="Times New Roman" w:hAnsi="Times New Roman"/>
                <w:sz w:val="24"/>
              </w:rPr>
            </w:pPr>
            <w:r>
              <w:rPr>
                <w:rFonts w:ascii="Times New Roman" w:hAnsi="Times New Roman"/>
                <w:sz w:val="24"/>
              </w:rPr>
              <w:t xml:space="preserve">37.Effective Rule of </w:t>
            </w:r>
            <w:r>
              <w:rPr>
                <w:rFonts w:ascii="Times New Roman" w:hAnsi="Times New Roman"/>
                <w:b/>
                <w:bCs/>
                <w:sz w:val="24"/>
              </w:rPr>
              <w:t>Benchmark Interest Rate</w:t>
            </w:r>
          </w:p>
        </w:tc>
        <w:tc>
          <w:tcPr>
            <w:tcW w:w="1442"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t>□Effective after interest payment</w:t>
            </w:r>
          </w:p>
        </w:tc>
        <w:tc>
          <w:tcPr>
            <w:tcW w:w="5295" w:type="dxa"/>
            <w:gridSpan w:val="3"/>
          </w:tcPr>
          <w:p w:rsidR="00344815" w:rsidRDefault="00344815" w:rsidP="00882870">
            <w:pPr>
              <w:spacing w:line="360" w:lineRule="auto"/>
              <w:jc w:val="left"/>
              <w:rPr>
                <w:rFonts w:ascii="Times New Roman" w:hAnsi="Times New Roman"/>
                <w:sz w:val="24"/>
              </w:rPr>
            </w:pPr>
            <w:r>
              <w:rPr>
                <w:rFonts w:ascii="Times New Roman" w:hAnsi="Times New Roman"/>
                <w:b/>
                <w:bCs/>
                <w:sz w:val="24"/>
              </w:rPr>
              <w:t xml:space="preserve">Period of Effectiveness: </w:t>
            </w:r>
            <w:r>
              <w:rPr>
                <w:rFonts w:ascii="Times New Roman" w:hAnsi="Times New Roman"/>
                <w:sz w:val="24"/>
              </w:rPr>
              <w:t>□the interest-bearing period □the interest-bearing year</w:t>
            </w:r>
          </w:p>
        </w:tc>
      </w:tr>
      <w:tr w:rsidR="00344815" w:rsidTr="00882870">
        <w:trPr>
          <w:trHeight w:val="145"/>
        </w:trPr>
        <w:tc>
          <w:tcPr>
            <w:tcW w:w="1785" w:type="dxa"/>
            <w:vMerge/>
          </w:tcPr>
          <w:p w:rsidR="00344815" w:rsidRDefault="00344815" w:rsidP="00882870">
            <w:pPr>
              <w:spacing w:line="360" w:lineRule="auto"/>
              <w:jc w:val="left"/>
              <w:rPr>
                <w:rFonts w:ascii="Times New Roman" w:hAnsi="Times New Roman"/>
                <w:sz w:val="24"/>
              </w:rPr>
            </w:pPr>
          </w:p>
        </w:tc>
        <w:tc>
          <w:tcPr>
            <w:tcW w:w="6737" w:type="dxa"/>
            <w:gridSpan w:val="5"/>
          </w:tcPr>
          <w:p w:rsidR="00344815" w:rsidRDefault="00344815" w:rsidP="00882870">
            <w:pPr>
              <w:spacing w:line="360" w:lineRule="auto"/>
              <w:jc w:val="left"/>
              <w:rPr>
                <w:rFonts w:ascii="Times New Roman" w:hAnsi="Times New Roman"/>
                <w:sz w:val="24"/>
              </w:rPr>
            </w:pPr>
            <w:r>
              <w:rPr>
                <w:rFonts w:ascii="Times New Roman" w:hAnsi="Times New Roman"/>
                <w:sz w:val="24"/>
              </w:rPr>
              <w:t>□Effective in the current period</w:t>
            </w:r>
          </w:p>
        </w:tc>
      </w:tr>
      <w:tr w:rsidR="00344815" w:rsidTr="00882870">
        <w:trPr>
          <w:trHeight w:val="946"/>
        </w:trPr>
        <w:tc>
          <w:tcPr>
            <w:tcW w:w="1785" w:type="dxa"/>
            <w:vMerge/>
          </w:tcPr>
          <w:p w:rsidR="00344815" w:rsidRDefault="00344815" w:rsidP="00882870">
            <w:pPr>
              <w:spacing w:line="360" w:lineRule="auto"/>
              <w:jc w:val="left"/>
              <w:rPr>
                <w:rFonts w:ascii="Times New Roman" w:hAnsi="Times New Roman"/>
                <w:sz w:val="24"/>
              </w:rPr>
            </w:pPr>
          </w:p>
        </w:tc>
        <w:tc>
          <w:tcPr>
            <w:tcW w:w="1442"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t xml:space="preserve">□Effective on specific </w:t>
            </w:r>
            <w:r>
              <w:rPr>
                <w:rFonts w:ascii="Times New Roman" w:hAnsi="Times New Roman"/>
                <w:sz w:val="24"/>
              </w:rPr>
              <w:lastRenderedPageBreak/>
              <w:t>conditions</w:t>
            </w:r>
          </w:p>
        </w:tc>
        <w:tc>
          <w:tcPr>
            <w:tcW w:w="5295" w:type="dxa"/>
            <w:gridSpan w:val="3"/>
          </w:tcPr>
          <w:p w:rsidR="00344815" w:rsidRDefault="00344815" w:rsidP="00882870">
            <w:pPr>
              <w:spacing w:line="360" w:lineRule="auto"/>
              <w:jc w:val="left"/>
              <w:rPr>
                <w:rFonts w:ascii="Times New Roman" w:hAnsi="Times New Roman"/>
                <w:b/>
                <w:bCs/>
                <w:sz w:val="24"/>
              </w:rPr>
            </w:pPr>
            <w:r>
              <w:rPr>
                <w:rFonts w:ascii="Times New Roman" w:hAnsi="Times New Roman"/>
                <w:b/>
                <w:bCs/>
                <w:sz w:val="24"/>
              </w:rPr>
              <w:lastRenderedPageBreak/>
              <w:t>Conditions for Effectiveness:</w:t>
            </w:r>
          </w:p>
          <w:p w:rsidR="00344815" w:rsidRDefault="00344815" w:rsidP="00882870">
            <w:pPr>
              <w:spacing w:line="360" w:lineRule="auto"/>
              <w:jc w:val="left"/>
              <w:rPr>
                <w:rFonts w:ascii="Times New Roman" w:hAnsi="Times New Roman"/>
                <w:sz w:val="24"/>
              </w:rPr>
            </w:pPr>
            <w:r>
              <w:rPr>
                <w:rFonts w:ascii="Times New Roman" w:hAnsi="Times New Roman"/>
                <w:sz w:val="24"/>
              </w:rPr>
              <w:t xml:space="preserve">□Effective in fixed time after the benchmark interest </w:t>
            </w:r>
            <w:r>
              <w:rPr>
                <w:rFonts w:ascii="Times New Roman" w:hAnsi="Times New Roman"/>
                <w:sz w:val="24"/>
              </w:rPr>
              <w:lastRenderedPageBreak/>
              <w:t>rate changes</w:t>
            </w:r>
          </w:p>
          <w:p w:rsidR="00344815" w:rsidRDefault="00344815" w:rsidP="00882870">
            <w:pPr>
              <w:spacing w:line="360" w:lineRule="auto"/>
              <w:jc w:val="left"/>
              <w:rPr>
                <w:rFonts w:ascii="Times New Roman" w:hAnsi="Times New Roman"/>
                <w:sz w:val="24"/>
              </w:rPr>
            </w:pPr>
            <w:r>
              <w:rPr>
                <w:rFonts w:ascii="Times New Roman" w:hAnsi="Times New Roman"/>
                <w:sz w:val="24"/>
              </w:rPr>
              <w:t xml:space="preserve">□Effective benchmark interest rate of a specific day before interest payment </w:t>
            </w:r>
          </w:p>
        </w:tc>
      </w:tr>
    </w:tbl>
    <w:p w:rsidR="00344815" w:rsidRDefault="00344815" w:rsidP="00344815">
      <w:pPr>
        <w:spacing w:line="360" w:lineRule="auto"/>
        <w:jc w:val="left"/>
        <w:rPr>
          <w:rFonts w:ascii="Times New Roman" w:hAnsi="Times New Roman"/>
          <w:sz w:val="24"/>
        </w:rPr>
      </w:pPr>
      <w:r>
        <w:rPr>
          <w:rFonts w:ascii="Times New Roman" w:hAnsi="Times New Roman"/>
          <w:sz w:val="24"/>
        </w:rPr>
        <w:lastRenderedPageBreak/>
        <w:t xml:space="preserve"> V. Information of Cum Rights (for Bonds with Cum Rights)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6287"/>
      </w:tblGrid>
      <w:tr w:rsidR="00344815" w:rsidTr="00882870">
        <w:trPr>
          <w:trHeight w:val="367"/>
        </w:trPr>
        <w:tc>
          <w:tcPr>
            <w:tcW w:w="2235" w:type="dxa"/>
          </w:tcPr>
          <w:p w:rsidR="00344815" w:rsidRDefault="00344815" w:rsidP="00882870">
            <w:pPr>
              <w:spacing w:line="360" w:lineRule="auto"/>
              <w:jc w:val="left"/>
              <w:rPr>
                <w:rFonts w:ascii="Times New Roman" w:hAnsi="Times New Roman"/>
                <w:sz w:val="24"/>
              </w:rPr>
            </w:pPr>
            <w:r>
              <w:rPr>
                <w:rFonts w:ascii="Times New Roman" w:hAnsi="Times New Roman"/>
                <w:sz w:val="24"/>
              </w:rPr>
              <w:t>Rights (Multiple choices are allowed)</w:t>
            </w:r>
          </w:p>
        </w:tc>
        <w:tc>
          <w:tcPr>
            <w:tcW w:w="6287" w:type="dxa"/>
          </w:tcPr>
          <w:p w:rsidR="00344815" w:rsidRDefault="00344815" w:rsidP="00882870">
            <w:pPr>
              <w:spacing w:line="360" w:lineRule="auto"/>
              <w:jc w:val="left"/>
              <w:rPr>
                <w:rFonts w:ascii="Times New Roman" w:hAnsi="Times New Roman"/>
                <w:sz w:val="24"/>
              </w:rPr>
            </w:pPr>
          </w:p>
        </w:tc>
      </w:tr>
      <w:tr w:rsidR="00344815" w:rsidTr="00882870">
        <w:trPr>
          <w:trHeight w:val="698"/>
        </w:trPr>
        <w:tc>
          <w:tcPr>
            <w:tcW w:w="2235" w:type="dxa"/>
            <w:vMerge w:val="restart"/>
          </w:tcPr>
          <w:p w:rsidR="00344815" w:rsidRDefault="00344815" w:rsidP="00882870">
            <w:pPr>
              <w:spacing w:line="360" w:lineRule="auto"/>
              <w:jc w:val="left"/>
              <w:rPr>
                <w:rFonts w:ascii="Times New Roman" w:hAnsi="Times New Roman"/>
                <w:sz w:val="24"/>
              </w:rPr>
            </w:pPr>
            <w:r>
              <w:rPr>
                <w:rFonts w:ascii="Times New Roman" w:hAnsi="Times New Roman"/>
                <w:sz w:val="24"/>
              </w:rPr>
              <w:t>38. □Call Option for Issuer</w:t>
            </w:r>
          </w:p>
        </w:tc>
        <w:tc>
          <w:tcPr>
            <w:tcW w:w="6287" w:type="dxa"/>
          </w:tcPr>
          <w:p w:rsidR="00344815" w:rsidRDefault="00344815" w:rsidP="00882870">
            <w:pPr>
              <w:spacing w:line="360" w:lineRule="auto"/>
              <w:jc w:val="left"/>
              <w:rPr>
                <w:rFonts w:ascii="Times New Roman" w:hAnsi="Times New Roman"/>
                <w:sz w:val="24"/>
              </w:rPr>
            </w:pPr>
            <w:r>
              <w:rPr>
                <w:rFonts w:ascii="Times New Roman" w:hAnsi="Times New Roman"/>
                <w:sz w:val="24"/>
              </w:rPr>
              <w:t>39. Option Announcement Date: ______(</w:t>
            </w:r>
            <w:proofErr w:type="spellStart"/>
            <w:r>
              <w:rPr>
                <w:rFonts w:ascii="Times New Roman" w:hAnsi="Times New Roman"/>
                <w:sz w:val="24"/>
              </w:rPr>
              <w:t>the__interest</w:t>
            </w:r>
            <w:proofErr w:type="spellEnd"/>
            <w:r>
              <w:rPr>
                <w:rFonts w:ascii="Times New Roman" w:hAnsi="Times New Roman"/>
                <w:sz w:val="24"/>
              </w:rPr>
              <w:t>-bearing period)</w:t>
            </w:r>
          </w:p>
          <w:p w:rsidR="00344815" w:rsidRDefault="00344815" w:rsidP="00882870">
            <w:pPr>
              <w:spacing w:line="360" w:lineRule="auto"/>
              <w:jc w:val="left"/>
              <w:rPr>
                <w:rFonts w:ascii="Times New Roman" w:hAnsi="Times New Roman"/>
                <w:sz w:val="24"/>
              </w:rPr>
            </w:pPr>
            <w:r>
              <w:rPr>
                <w:rFonts w:ascii="Times New Roman" w:hAnsi="Times New Roman"/>
                <w:sz w:val="24"/>
              </w:rPr>
              <w:t>Note:</w:t>
            </w:r>
          </w:p>
        </w:tc>
      </w:tr>
      <w:tr w:rsidR="00344815" w:rsidTr="00882870">
        <w:tc>
          <w:tcPr>
            <w:tcW w:w="2235" w:type="dxa"/>
            <w:vMerge/>
          </w:tcPr>
          <w:p w:rsidR="00344815" w:rsidRDefault="00344815" w:rsidP="00882870">
            <w:pPr>
              <w:spacing w:line="360" w:lineRule="auto"/>
              <w:jc w:val="left"/>
              <w:rPr>
                <w:rFonts w:ascii="Times New Roman" w:hAnsi="Times New Roman"/>
                <w:sz w:val="24"/>
              </w:rPr>
            </w:pPr>
          </w:p>
        </w:tc>
        <w:tc>
          <w:tcPr>
            <w:tcW w:w="6287" w:type="dxa"/>
          </w:tcPr>
          <w:p w:rsidR="00344815" w:rsidRDefault="00344815" w:rsidP="00882870">
            <w:pPr>
              <w:spacing w:line="360" w:lineRule="auto"/>
              <w:jc w:val="left"/>
              <w:rPr>
                <w:rFonts w:ascii="Times New Roman" w:hAnsi="Times New Roman"/>
                <w:sz w:val="24"/>
              </w:rPr>
            </w:pPr>
            <w:r>
              <w:rPr>
                <w:rFonts w:ascii="Times New Roman" w:hAnsi="Times New Roman"/>
                <w:sz w:val="24"/>
              </w:rPr>
              <w:t xml:space="preserve">40. Call Price: ____ </w:t>
            </w:r>
            <w:proofErr w:type="spellStart"/>
            <w:r>
              <w:rPr>
                <w:rFonts w:ascii="Times New Roman" w:hAnsi="Times New Roman"/>
                <w:sz w:val="24"/>
              </w:rPr>
              <w:t>yuan</w:t>
            </w:r>
            <w:proofErr w:type="spellEnd"/>
            <w:r>
              <w:rPr>
                <w:rFonts w:ascii="Times New Roman" w:hAnsi="Times New Roman"/>
                <w:sz w:val="24"/>
              </w:rPr>
              <w:t xml:space="preserve">/ 100 </w:t>
            </w:r>
            <w:proofErr w:type="spellStart"/>
            <w:r>
              <w:rPr>
                <w:rFonts w:ascii="Times New Roman" w:hAnsi="Times New Roman"/>
                <w:sz w:val="24"/>
              </w:rPr>
              <w:t>yuan</w:t>
            </w:r>
            <w:proofErr w:type="spellEnd"/>
            <w:r>
              <w:rPr>
                <w:rFonts w:ascii="Times New Roman" w:hAnsi="Times New Roman"/>
                <w:sz w:val="24"/>
              </w:rPr>
              <w:t xml:space="preserve"> par value  </w:t>
            </w:r>
          </w:p>
        </w:tc>
      </w:tr>
      <w:tr w:rsidR="00344815" w:rsidTr="00882870">
        <w:tc>
          <w:tcPr>
            <w:tcW w:w="2235" w:type="dxa"/>
            <w:vMerge/>
          </w:tcPr>
          <w:p w:rsidR="00344815" w:rsidRDefault="00344815" w:rsidP="00882870">
            <w:pPr>
              <w:spacing w:line="360" w:lineRule="auto"/>
              <w:jc w:val="left"/>
              <w:rPr>
                <w:rFonts w:ascii="Times New Roman" w:hAnsi="Times New Roman"/>
                <w:sz w:val="24"/>
              </w:rPr>
            </w:pPr>
          </w:p>
        </w:tc>
        <w:tc>
          <w:tcPr>
            <w:tcW w:w="6287" w:type="dxa"/>
          </w:tcPr>
          <w:p w:rsidR="00344815" w:rsidRDefault="00344815" w:rsidP="00882870">
            <w:pPr>
              <w:spacing w:line="360" w:lineRule="auto"/>
              <w:jc w:val="left"/>
              <w:rPr>
                <w:rFonts w:ascii="Times New Roman" w:hAnsi="Times New Roman"/>
                <w:sz w:val="24"/>
              </w:rPr>
            </w:pPr>
            <w:r>
              <w:rPr>
                <w:rFonts w:ascii="Times New Roman" w:hAnsi="Times New Roman"/>
                <w:sz w:val="24"/>
              </w:rPr>
              <w:t>41. Call Option Execution Date:______ (the __ interest-bearing period)</w:t>
            </w:r>
          </w:p>
        </w:tc>
      </w:tr>
      <w:tr w:rsidR="00344815" w:rsidTr="00882870">
        <w:tc>
          <w:tcPr>
            <w:tcW w:w="2235" w:type="dxa"/>
            <w:vMerge/>
          </w:tcPr>
          <w:p w:rsidR="00344815" w:rsidRDefault="00344815" w:rsidP="00882870">
            <w:pPr>
              <w:spacing w:line="360" w:lineRule="auto"/>
              <w:jc w:val="left"/>
              <w:rPr>
                <w:rFonts w:ascii="Times New Roman" w:hAnsi="Times New Roman"/>
                <w:sz w:val="24"/>
              </w:rPr>
            </w:pPr>
          </w:p>
        </w:tc>
        <w:tc>
          <w:tcPr>
            <w:tcW w:w="6287" w:type="dxa"/>
          </w:tcPr>
          <w:p w:rsidR="00344815" w:rsidRDefault="00344815" w:rsidP="00882870">
            <w:pPr>
              <w:spacing w:line="360" w:lineRule="auto"/>
              <w:jc w:val="left"/>
              <w:rPr>
                <w:rFonts w:ascii="Times New Roman" w:hAnsi="Times New Roman"/>
                <w:sz w:val="24"/>
              </w:rPr>
            </w:pPr>
            <w:r>
              <w:rPr>
                <w:rFonts w:ascii="Times New Roman" w:hAnsi="Times New Roman"/>
                <w:sz w:val="24"/>
              </w:rPr>
              <w:t xml:space="preserve">42. If the issuer does not execute the option, the interest rate or interest spread of the bonds in the next years will be: ___% </w:t>
            </w:r>
          </w:p>
          <w:p w:rsidR="00344815" w:rsidRDefault="00344815" w:rsidP="00882870">
            <w:pPr>
              <w:spacing w:line="360" w:lineRule="auto"/>
              <w:jc w:val="left"/>
              <w:rPr>
                <w:rFonts w:ascii="Times New Roman" w:hAnsi="Times New Roman"/>
                <w:sz w:val="24"/>
              </w:rPr>
            </w:pPr>
            <w:r>
              <w:rPr>
                <w:rFonts w:ascii="Times New Roman" w:hAnsi="Times New Roman"/>
                <w:sz w:val="24"/>
              </w:rPr>
              <w:t>Note:</w:t>
            </w:r>
          </w:p>
        </w:tc>
      </w:tr>
      <w:tr w:rsidR="00344815" w:rsidTr="00882870">
        <w:tc>
          <w:tcPr>
            <w:tcW w:w="2235" w:type="dxa"/>
            <w:vMerge w:val="restart"/>
          </w:tcPr>
          <w:p w:rsidR="00344815" w:rsidRDefault="00344815" w:rsidP="00882870">
            <w:pPr>
              <w:spacing w:line="360" w:lineRule="auto"/>
              <w:jc w:val="left"/>
              <w:rPr>
                <w:rFonts w:ascii="Times New Roman" w:hAnsi="Times New Roman"/>
                <w:sz w:val="24"/>
              </w:rPr>
            </w:pPr>
            <w:r>
              <w:rPr>
                <w:rFonts w:ascii="Times New Roman" w:hAnsi="Times New Roman"/>
                <w:b/>
                <w:bCs/>
                <w:sz w:val="24"/>
              </w:rPr>
              <w:t>43. □Sell-back Option for Investor</w:t>
            </w:r>
          </w:p>
        </w:tc>
        <w:tc>
          <w:tcPr>
            <w:tcW w:w="6287" w:type="dxa"/>
          </w:tcPr>
          <w:p w:rsidR="00344815" w:rsidRDefault="00344815" w:rsidP="00882870">
            <w:pPr>
              <w:spacing w:line="360" w:lineRule="auto"/>
              <w:jc w:val="left"/>
              <w:rPr>
                <w:rFonts w:ascii="Times New Roman" w:hAnsi="Times New Roman"/>
                <w:sz w:val="24"/>
              </w:rPr>
            </w:pPr>
            <w:r>
              <w:rPr>
                <w:rFonts w:ascii="Times New Roman" w:hAnsi="Times New Roman"/>
                <w:sz w:val="24"/>
              </w:rPr>
              <w:t>44. Sell-back Registration Period and Sell-back Execution Date: _____</w:t>
            </w:r>
          </w:p>
          <w:p w:rsidR="00344815" w:rsidRDefault="00344815" w:rsidP="00882870">
            <w:pPr>
              <w:spacing w:line="360" w:lineRule="auto"/>
              <w:jc w:val="left"/>
              <w:rPr>
                <w:rFonts w:ascii="Times New Roman" w:hAnsi="Times New Roman"/>
                <w:sz w:val="24"/>
              </w:rPr>
            </w:pPr>
            <w:r>
              <w:rPr>
                <w:rFonts w:ascii="Times New Roman" w:hAnsi="Times New Roman"/>
                <w:sz w:val="24"/>
              </w:rPr>
              <w:t xml:space="preserve">The First Time: from ____(date) to ____(date);_____ (the ___ interest-bearing period) </w:t>
            </w:r>
          </w:p>
          <w:p w:rsidR="00344815" w:rsidRDefault="00344815" w:rsidP="00882870">
            <w:pPr>
              <w:spacing w:line="360" w:lineRule="auto"/>
              <w:jc w:val="left"/>
              <w:rPr>
                <w:rFonts w:ascii="Times New Roman" w:hAnsi="Times New Roman"/>
                <w:sz w:val="24"/>
              </w:rPr>
            </w:pPr>
            <w:r>
              <w:rPr>
                <w:rFonts w:ascii="Times New Roman" w:hAnsi="Times New Roman"/>
                <w:sz w:val="24"/>
              </w:rPr>
              <w:t xml:space="preserve">Put Price: ___ </w:t>
            </w:r>
            <w:proofErr w:type="spellStart"/>
            <w:r>
              <w:rPr>
                <w:rFonts w:ascii="Times New Roman" w:hAnsi="Times New Roman"/>
                <w:sz w:val="24"/>
              </w:rPr>
              <w:t>yuan</w:t>
            </w:r>
            <w:proofErr w:type="spellEnd"/>
            <w:r>
              <w:rPr>
                <w:rFonts w:ascii="Times New Roman" w:hAnsi="Times New Roman"/>
                <w:sz w:val="24"/>
              </w:rPr>
              <w:t xml:space="preserve">/ 100 </w:t>
            </w:r>
            <w:proofErr w:type="spellStart"/>
            <w:r>
              <w:rPr>
                <w:rFonts w:ascii="Times New Roman" w:hAnsi="Times New Roman"/>
                <w:sz w:val="24"/>
              </w:rPr>
              <w:t>yuan</w:t>
            </w:r>
            <w:proofErr w:type="spellEnd"/>
            <w:r>
              <w:rPr>
                <w:rFonts w:ascii="Times New Roman" w:hAnsi="Times New Roman"/>
                <w:sz w:val="24"/>
              </w:rPr>
              <w:t xml:space="preserve"> par value;</w:t>
            </w:r>
          </w:p>
          <w:p w:rsidR="00344815" w:rsidRDefault="00344815" w:rsidP="00882870">
            <w:pPr>
              <w:spacing w:line="360" w:lineRule="auto"/>
              <w:jc w:val="left"/>
              <w:rPr>
                <w:rFonts w:ascii="Times New Roman" w:hAnsi="Times New Roman"/>
                <w:sz w:val="24"/>
              </w:rPr>
            </w:pPr>
            <w:r>
              <w:rPr>
                <w:rFonts w:ascii="Times New Roman" w:hAnsi="Times New Roman"/>
                <w:sz w:val="24"/>
              </w:rPr>
              <w:t>Note:</w:t>
            </w:r>
          </w:p>
          <w:p w:rsidR="00344815" w:rsidRDefault="00344815" w:rsidP="00882870">
            <w:pPr>
              <w:spacing w:line="360" w:lineRule="auto"/>
              <w:jc w:val="left"/>
              <w:rPr>
                <w:rFonts w:ascii="Times New Roman" w:hAnsi="Times New Roman"/>
                <w:sz w:val="24"/>
              </w:rPr>
            </w:pPr>
            <w:r>
              <w:rPr>
                <w:rFonts w:ascii="Times New Roman" w:hAnsi="Times New Roman"/>
                <w:sz w:val="24"/>
              </w:rPr>
              <w:t>(extendable)</w:t>
            </w:r>
          </w:p>
        </w:tc>
      </w:tr>
      <w:tr w:rsidR="00344815" w:rsidTr="00882870">
        <w:tc>
          <w:tcPr>
            <w:tcW w:w="2235" w:type="dxa"/>
            <w:vMerge/>
          </w:tcPr>
          <w:p w:rsidR="00344815" w:rsidRDefault="00344815" w:rsidP="00882870">
            <w:pPr>
              <w:spacing w:line="360" w:lineRule="auto"/>
              <w:jc w:val="left"/>
              <w:rPr>
                <w:rFonts w:ascii="Times New Roman" w:hAnsi="Times New Roman"/>
                <w:sz w:val="24"/>
              </w:rPr>
            </w:pPr>
          </w:p>
        </w:tc>
        <w:tc>
          <w:tcPr>
            <w:tcW w:w="6287" w:type="dxa"/>
          </w:tcPr>
          <w:p w:rsidR="00344815" w:rsidRDefault="00344815" w:rsidP="00882870">
            <w:pPr>
              <w:numPr>
                <w:ilvl w:val="0"/>
                <w:numId w:val="4"/>
              </w:numPr>
              <w:spacing w:line="360" w:lineRule="auto"/>
              <w:jc w:val="left"/>
              <w:rPr>
                <w:rFonts w:ascii="Times New Roman" w:hAnsi="Times New Roman"/>
                <w:sz w:val="24"/>
              </w:rPr>
            </w:pPr>
            <w:r>
              <w:rPr>
                <w:rFonts w:ascii="Times New Roman" w:hAnsi="Times New Roman"/>
                <w:sz w:val="24"/>
              </w:rPr>
              <w:t>Conditions for Executing the Option</w:t>
            </w:r>
            <w:r>
              <w:rPr>
                <w:rFonts w:ascii="Times New Roman"/>
                <w:sz w:val="24"/>
              </w:rPr>
              <w:t>：</w:t>
            </w:r>
            <w:r>
              <w:rPr>
                <w:rFonts w:ascii="Times New Roman" w:hAnsi="Times New Roman"/>
                <w:sz w:val="24"/>
              </w:rPr>
              <w:t xml:space="preserve">□No </w:t>
            </w:r>
          </w:p>
          <w:p w:rsidR="00344815" w:rsidRDefault="00344815" w:rsidP="00882870">
            <w:pPr>
              <w:spacing w:line="360" w:lineRule="auto"/>
              <w:jc w:val="left"/>
              <w:rPr>
                <w:rFonts w:ascii="Times New Roman" w:hAnsi="Times New Roman"/>
                <w:sz w:val="24"/>
              </w:rPr>
            </w:pPr>
            <w:r>
              <w:rPr>
                <w:rFonts w:ascii="Times New Roman" w:hAnsi="Times New Roman"/>
                <w:sz w:val="24"/>
              </w:rPr>
              <w:t>□Yes( Specify these conditions:___)</w:t>
            </w:r>
          </w:p>
        </w:tc>
      </w:tr>
      <w:tr w:rsidR="00344815" w:rsidTr="00882870">
        <w:tc>
          <w:tcPr>
            <w:tcW w:w="8522"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t xml:space="preserve">46. □Option for the issuer to adjust the coupon rate: _____(announcement time and interest rate adjustment details) </w:t>
            </w:r>
          </w:p>
        </w:tc>
      </w:tr>
      <w:tr w:rsidR="00344815" w:rsidTr="00882870">
        <w:tc>
          <w:tcPr>
            <w:tcW w:w="8522"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t>47. □Option for the issuer to merge bonds:______(name and code of the merged bond, and the merging date)</w:t>
            </w:r>
          </w:p>
        </w:tc>
      </w:tr>
      <w:tr w:rsidR="00344815" w:rsidTr="00882870">
        <w:tc>
          <w:tcPr>
            <w:tcW w:w="8522"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t xml:space="preserve">48. □Option for the investor to swap bonds: ______(name and code of the swapped </w:t>
            </w:r>
            <w:r>
              <w:rPr>
                <w:rFonts w:ascii="Times New Roman" w:hAnsi="Times New Roman"/>
                <w:sz w:val="24"/>
              </w:rPr>
              <w:lastRenderedPageBreak/>
              <w:t>bonds, and the swap date)</w:t>
            </w:r>
          </w:p>
        </w:tc>
      </w:tr>
      <w:tr w:rsidR="00344815" w:rsidTr="00882870">
        <w:tc>
          <w:tcPr>
            <w:tcW w:w="8522"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lastRenderedPageBreak/>
              <w:t>49. □Option for the issuer/ investor to defer payment:_____( deferred period and interest rate after deferment)</w:t>
            </w:r>
          </w:p>
        </w:tc>
      </w:tr>
      <w:tr w:rsidR="00344815" w:rsidTr="00882870">
        <w:tc>
          <w:tcPr>
            <w:tcW w:w="8522"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t xml:space="preserve">50. □Option for the investor to directionally assign bonds: _____(name of the assignee, bond account of the assignee, assignment price, assignment application registration period and assignment settlement date)  </w:t>
            </w:r>
          </w:p>
        </w:tc>
      </w:tr>
      <w:tr w:rsidR="00344815" w:rsidTr="00882870">
        <w:tc>
          <w:tcPr>
            <w:tcW w:w="8522" w:type="dxa"/>
            <w:gridSpan w:val="2"/>
          </w:tcPr>
          <w:p w:rsidR="00344815" w:rsidRDefault="00344815" w:rsidP="00882870">
            <w:pPr>
              <w:spacing w:line="360" w:lineRule="auto"/>
              <w:jc w:val="left"/>
              <w:rPr>
                <w:rFonts w:ascii="Times New Roman" w:hAnsi="Times New Roman"/>
                <w:sz w:val="24"/>
              </w:rPr>
            </w:pPr>
            <w:r>
              <w:rPr>
                <w:rFonts w:ascii="Times New Roman" w:hAnsi="Times New Roman"/>
                <w:sz w:val="24"/>
              </w:rPr>
              <w:t>51. □Other options:</w:t>
            </w:r>
          </w:p>
        </w:tc>
      </w:tr>
    </w:tbl>
    <w:p w:rsidR="00344815" w:rsidRDefault="00344815" w:rsidP="00344815">
      <w:pPr>
        <w:spacing w:line="360" w:lineRule="auto"/>
        <w:jc w:val="left"/>
        <w:rPr>
          <w:rFonts w:ascii="Times New Roman" w:hAnsi="Times New Roman"/>
          <w:sz w:val="24"/>
        </w:rPr>
      </w:pPr>
      <w:r>
        <w:rPr>
          <w:rFonts w:ascii="Times New Roman" w:hAnsi="Times New Roman"/>
          <w:sz w:val="24"/>
        </w:rPr>
        <w:t xml:space="preserve"> VI. Issuer Principal Repayment Plan (for bonds with Principal Repayment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44815" w:rsidTr="00882870">
        <w:trPr>
          <w:trHeight w:val="888"/>
        </w:trPr>
        <w:tc>
          <w:tcPr>
            <w:tcW w:w="8522" w:type="dxa"/>
          </w:tcPr>
          <w:p w:rsidR="00344815" w:rsidRDefault="00344815" w:rsidP="00882870">
            <w:pPr>
              <w:spacing w:line="360" w:lineRule="auto"/>
              <w:jc w:val="left"/>
              <w:rPr>
                <w:rFonts w:ascii="Times New Roman" w:hAnsi="Times New Roman"/>
                <w:sz w:val="24"/>
              </w:rPr>
            </w:pPr>
            <w:r>
              <w:rPr>
                <w:rFonts w:ascii="Times New Roman" w:hAnsi="Times New Roman"/>
                <w:sz w:val="24"/>
              </w:rPr>
              <w:t>52. Advanced Principal Repayment Plan :</w:t>
            </w:r>
          </w:p>
          <w:p w:rsidR="00344815" w:rsidRDefault="00344815" w:rsidP="00882870">
            <w:pPr>
              <w:spacing w:line="360" w:lineRule="auto"/>
              <w:jc w:val="left"/>
              <w:rPr>
                <w:rFonts w:ascii="Times New Roman" w:hAnsi="Times New Roman"/>
                <w:sz w:val="24"/>
              </w:rPr>
            </w:pPr>
            <w:r>
              <w:rPr>
                <w:rFonts w:ascii="Times New Roman" w:hAnsi="Times New Roman"/>
                <w:sz w:val="24"/>
              </w:rPr>
              <w:t>The 1st time: _____</w:t>
            </w:r>
            <w:proofErr w:type="gramStart"/>
            <w:r>
              <w:rPr>
                <w:rFonts w:ascii="Times New Roman" w:hAnsi="Times New Roman"/>
                <w:sz w:val="24"/>
              </w:rPr>
              <w:t>_(</w:t>
            </w:r>
            <w:proofErr w:type="gramEnd"/>
            <w:r>
              <w:rPr>
                <w:rFonts w:ascii="Times New Roman" w:hAnsi="Times New Roman"/>
                <w:sz w:val="24"/>
              </w:rPr>
              <w:t xml:space="preserve">date) (the ____ interest-bearing period). This repayment accounts for     % of the total issuing amount, or this repayment amounts to____     (10,000 </w:t>
            </w:r>
            <w:proofErr w:type="spellStart"/>
            <w:r>
              <w:rPr>
                <w:rFonts w:ascii="Times New Roman" w:hAnsi="Times New Roman"/>
                <w:sz w:val="24"/>
              </w:rPr>
              <w:t>yuan</w:t>
            </w:r>
            <w:proofErr w:type="spellEnd"/>
            <w:r>
              <w:rPr>
                <w:rFonts w:ascii="Times New Roman" w:hAnsi="Times New Roman"/>
                <w:sz w:val="24"/>
              </w:rPr>
              <w:t>);</w:t>
            </w:r>
          </w:p>
          <w:p w:rsidR="00344815" w:rsidRDefault="00344815" w:rsidP="00882870">
            <w:pPr>
              <w:spacing w:line="360" w:lineRule="auto"/>
              <w:jc w:val="left"/>
              <w:rPr>
                <w:rFonts w:ascii="Times New Roman" w:hAnsi="Times New Roman"/>
                <w:sz w:val="24"/>
              </w:rPr>
            </w:pPr>
            <w:r>
              <w:rPr>
                <w:rFonts w:ascii="Times New Roman" w:hAnsi="Times New Roman"/>
                <w:sz w:val="24"/>
              </w:rPr>
              <w:t>(extendable)</w:t>
            </w:r>
          </w:p>
        </w:tc>
      </w:tr>
    </w:tbl>
    <w:p w:rsidR="00344815" w:rsidRDefault="00344815" w:rsidP="00344815">
      <w:pPr>
        <w:spacing w:line="360" w:lineRule="auto"/>
        <w:jc w:val="left"/>
        <w:rPr>
          <w:rFonts w:ascii="Times New Roman" w:hAnsi="Times New Roman"/>
          <w:sz w:val="24"/>
        </w:rPr>
      </w:pPr>
      <w:r>
        <w:rPr>
          <w:rFonts w:ascii="Times New Roman" w:hAnsi="Times New Roman"/>
          <w:sz w:val="24"/>
        </w:rPr>
        <w:t>VII. Collective Bonds (for collective bonds)</w:t>
      </w:r>
    </w:p>
    <w:p w:rsidR="00344815" w:rsidRDefault="00344815" w:rsidP="00344815">
      <w:pPr>
        <w:spacing w:line="360" w:lineRule="auto"/>
        <w:jc w:val="left"/>
        <w:rPr>
          <w:rFonts w:ascii="Times New Roman" w:hAnsi="Times New Roman"/>
          <w:sz w:val="24"/>
        </w:rPr>
      </w:pPr>
      <w:r>
        <w:rPr>
          <w:rFonts w:ascii="Times New Roman" w:hAnsi="Times New Roman"/>
          <w:sz w:val="24"/>
        </w:rPr>
        <w:t>Please make a list of each issuer’s full name, issuance amount, credit rating and other necessary information.</w:t>
      </w:r>
    </w:p>
    <w:p w:rsidR="00344815" w:rsidRDefault="00344815" w:rsidP="00344815">
      <w:pPr>
        <w:spacing w:line="360" w:lineRule="auto"/>
        <w:jc w:val="left"/>
        <w:rPr>
          <w:rFonts w:ascii="Times New Roman" w:hAnsi="Times New Roman"/>
          <w:sz w:val="24"/>
        </w:rPr>
      </w:pPr>
      <w:r>
        <w:rPr>
          <w:rFonts w:ascii="Times New Roman" w:hAnsi="Times New Roman"/>
          <w:sz w:val="24"/>
        </w:rPr>
        <w:t>VIII. Other Information (if any)</w:t>
      </w:r>
    </w:p>
    <w:p w:rsidR="00344815" w:rsidRDefault="00344815" w:rsidP="00344815">
      <w:pPr>
        <w:pStyle w:val="3"/>
        <w:rPr>
          <w:b w:val="0"/>
          <w:bCs w:val="0"/>
          <w:sz w:val="24"/>
          <w:szCs w:val="24"/>
        </w:rPr>
      </w:pPr>
      <w:r>
        <w:rPr>
          <w:b w:val="0"/>
          <w:bCs w:val="0"/>
          <w:sz w:val="24"/>
          <w:szCs w:val="24"/>
        </w:rPr>
        <w:lastRenderedPageBreak/>
        <w:t>IX. Confirmation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44815" w:rsidTr="00882870">
        <w:tc>
          <w:tcPr>
            <w:tcW w:w="8522" w:type="dxa"/>
          </w:tcPr>
          <w:p w:rsidR="00344815" w:rsidRDefault="00344815" w:rsidP="00882870">
            <w:pPr>
              <w:pStyle w:val="3"/>
              <w:rPr>
                <w:b w:val="0"/>
                <w:bCs w:val="0"/>
                <w:sz w:val="24"/>
                <w:szCs w:val="24"/>
              </w:rPr>
            </w:pPr>
            <w:r>
              <w:rPr>
                <w:b w:val="0"/>
                <w:bCs w:val="0"/>
                <w:sz w:val="24"/>
                <w:szCs w:val="24"/>
              </w:rPr>
              <w:t>It is hereby declared and confirmed that all the information above is true and valid. Please register the bonds based on such information.</w:t>
            </w:r>
          </w:p>
          <w:p w:rsidR="00344815" w:rsidRDefault="00344815" w:rsidP="00882870">
            <w:pPr>
              <w:pStyle w:val="3"/>
              <w:rPr>
                <w:b w:val="0"/>
                <w:bCs w:val="0"/>
                <w:sz w:val="24"/>
                <w:szCs w:val="24"/>
              </w:rPr>
            </w:pPr>
          </w:p>
          <w:p w:rsidR="00344815" w:rsidRDefault="00344815" w:rsidP="00882870">
            <w:pPr>
              <w:pStyle w:val="3"/>
              <w:rPr>
                <w:b w:val="0"/>
                <w:bCs w:val="0"/>
                <w:sz w:val="24"/>
                <w:szCs w:val="24"/>
              </w:rPr>
            </w:pPr>
            <w:r>
              <w:rPr>
                <w:b w:val="0"/>
                <w:bCs w:val="0"/>
                <w:sz w:val="24"/>
                <w:szCs w:val="24"/>
              </w:rPr>
              <w:t>Contact person of Issuer:                 Mobile Phone:</w:t>
            </w:r>
          </w:p>
          <w:p w:rsidR="00344815" w:rsidRDefault="00344815" w:rsidP="00882870">
            <w:pPr>
              <w:pStyle w:val="3"/>
              <w:rPr>
                <w:b w:val="0"/>
                <w:bCs w:val="0"/>
                <w:sz w:val="24"/>
                <w:szCs w:val="24"/>
              </w:rPr>
            </w:pPr>
            <w:r>
              <w:rPr>
                <w:b w:val="0"/>
                <w:bCs w:val="0"/>
                <w:sz w:val="24"/>
                <w:szCs w:val="24"/>
              </w:rPr>
              <w:t>Contact person of Lead Underwriter:          Mobile Phone:</w:t>
            </w:r>
          </w:p>
          <w:p w:rsidR="00344815" w:rsidRDefault="00344815" w:rsidP="00882870">
            <w:pPr>
              <w:pStyle w:val="3"/>
              <w:rPr>
                <w:b w:val="0"/>
                <w:bCs w:val="0"/>
                <w:sz w:val="24"/>
                <w:szCs w:val="24"/>
              </w:rPr>
            </w:pPr>
            <w:r>
              <w:rPr>
                <w:b w:val="0"/>
                <w:bCs w:val="0"/>
                <w:sz w:val="24"/>
                <w:szCs w:val="24"/>
              </w:rPr>
              <w:t>Full name of the issuer:      (official seal)</w:t>
            </w:r>
          </w:p>
          <w:p w:rsidR="00344815" w:rsidRDefault="00344815" w:rsidP="00882870">
            <w:pPr>
              <w:pStyle w:val="3"/>
              <w:rPr>
                <w:b w:val="0"/>
                <w:bCs w:val="0"/>
                <w:sz w:val="24"/>
                <w:szCs w:val="24"/>
              </w:rPr>
            </w:pPr>
            <w:r>
              <w:rPr>
                <w:b w:val="0"/>
                <w:bCs w:val="0"/>
                <w:sz w:val="24"/>
                <w:szCs w:val="24"/>
              </w:rPr>
              <w:t>Submitting time: (____:____ Date</w:t>
            </w:r>
            <w:r>
              <w:rPr>
                <w:sz w:val="24"/>
              </w:rPr>
              <w:t xml:space="preserve"> ______</w:t>
            </w:r>
            <w:r>
              <w:rPr>
                <w:b w:val="0"/>
                <w:bCs w:val="0"/>
                <w:sz w:val="24"/>
                <w:szCs w:val="24"/>
              </w:rPr>
              <w:t>)</w:t>
            </w:r>
          </w:p>
          <w:p w:rsidR="00344815" w:rsidRDefault="00344815" w:rsidP="00882870">
            <w:pPr>
              <w:pStyle w:val="3"/>
              <w:rPr>
                <w:b w:val="0"/>
                <w:bCs w:val="0"/>
                <w:sz w:val="24"/>
                <w:szCs w:val="24"/>
              </w:rPr>
            </w:pPr>
            <w:r>
              <w:rPr>
                <w:b w:val="0"/>
                <w:bCs w:val="0"/>
                <w:sz w:val="24"/>
                <w:szCs w:val="24"/>
              </w:rPr>
              <w:t>Note: If the issuer authorizes the lead underwriter to provide the “Underwriting Quota Form for FTZ Bonds”, then the “Underwriting Quota Form for FTZ Bonds” signed and sealed by the lead underwriter shall prevail.</w:t>
            </w:r>
          </w:p>
        </w:tc>
      </w:tr>
    </w:tbl>
    <w:p w:rsidR="00344815" w:rsidRDefault="00344815" w:rsidP="00344815">
      <w:pPr>
        <w:spacing w:line="360" w:lineRule="auto"/>
        <w:jc w:val="center"/>
        <w:rPr>
          <w:rFonts w:ascii="Times New Roman" w:hAnsi="Times New Roman"/>
          <w:sz w:val="36"/>
        </w:rPr>
      </w:pPr>
    </w:p>
    <w:p w:rsidR="00344815" w:rsidRDefault="00344815" w:rsidP="00344815">
      <w:pPr>
        <w:pStyle w:val="31"/>
        <w:widowControl/>
        <w:spacing w:line="560" w:lineRule="atLeast"/>
        <w:ind w:firstLineChars="0" w:firstLine="0"/>
        <w:jc w:val="left"/>
        <w:rPr>
          <w:rFonts w:eastAsia="仿宋_GB2312"/>
          <w:b/>
          <w:sz w:val="30"/>
          <w:szCs w:val="30"/>
        </w:rPr>
      </w:pPr>
      <w:r>
        <w:rPr>
          <w:rFonts w:eastAsia="仿宋_GB2312"/>
          <w:b/>
          <w:sz w:val="30"/>
          <w:szCs w:val="30"/>
        </w:rPr>
        <w:br w:type="page"/>
      </w:r>
      <w:r>
        <w:rPr>
          <w:rFonts w:eastAsia="仿宋_GB2312"/>
          <w:b/>
          <w:sz w:val="30"/>
          <w:szCs w:val="30"/>
        </w:rPr>
        <w:lastRenderedPageBreak/>
        <w:t>Annex 3-4 Basic Information for ISIN Code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8"/>
        <w:gridCol w:w="5018"/>
      </w:tblGrid>
      <w:tr w:rsidR="00344815" w:rsidTr="00882870">
        <w:tc>
          <w:tcPr>
            <w:tcW w:w="8496" w:type="dxa"/>
            <w:gridSpan w:val="2"/>
            <w:vAlign w:val="center"/>
          </w:tcPr>
          <w:p w:rsidR="00344815" w:rsidRDefault="00344815" w:rsidP="00882870">
            <w:pPr>
              <w:ind w:firstLine="600"/>
              <w:jc w:val="center"/>
              <w:rPr>
                <w:rFonts w:ascii="Times New Roman" w:eastAsia="仿宋_GB2312" w:hAnsi="Times New Roman"/>
                <w:sz w:val="24"/>
              </w:rPr>
            </w:pPr>
            <w:r>
              <w:rPr>
                <w:rFonts w:ascii="Times New Roman" w:eastAsia="仿宋_GB2312" w:hAnsi="Times New Roman"/>
                <w:sz w:val="24"/>
              </w:rPr>
              <w:t xml:space="preserve">Information of Issuer </w:t>
            </w: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 xml:space="preserve">Full Name in Chinese </w:t>
            </w:r>
          </w:p>
        </w:tc>
        <w:tc>
          <w:tcPr>
            <w:tcW w:w="5018" w:type="dxa"/>
          </w:tcPr>
          <w:p w:rsidR="00344815" w:rsidRDefault="00344815" w:rsidP="00882870">
            <w:pPr>
              <w:rPr>
                <w:rFonts w:ascii="Times New Roman" w:eastAsia="仿宋_GB2312" w:hAnsi="Times New Roman"/>
                <w:sz w:val="24"/>
              </w:rPr>
            </w:pP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Full Name in English</w:t>
            </w:r>
          </w:p>
        </w:tc>
        <w:tc>
          <w:tcPr>
            <w:tcW w:w="5018" w:type="dxa"/>
          </w:tcPr>
          <w:p w:rsidR="00344815" w:rsidRDefault="00344815" w:rsidP="00882870">
            <w:pPr>
              <w:rPr>
                <w:rFonts w:ascii="Times New Roman" w:eastAsia="仿宋_GB2312" w:hAnsi="Times New Roman"/>
                <w:sz w:val="24"/>
              </w:rPr>
            </w:pP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Short Name in Chinese</w:t>
            </w:r>
          </w:p>
        </w:tc>
        <w:tc>
          <w:tcPr>
            <w:tcW w:w="5018" w:type="dxa"/>
          </w:tcPr>
          <w:p w:rsidR="00344815" w:rsidRDefault="00344815" w:rsidP="00882870">
            <w:pPr>
              <w:rPr>
                <w:rFonts w:ascii="Times New Roman" w:eastAsia="仿宋_GB2312" w:hAnsi="Times New Roman"/>
                <w:sz w:val="24"/>
              </w:rPr>
            </w:pP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Short Name in English</w:t>
            </w:r>
          </w:p>
        </w:tc>
        <w:tc>
          <w:tcPr>
            <w:tcW w:w="5018" w:type="dxa"/>
          </w:tcPr>
          <w:p w:rsidR="00344815" w:rsidRDefault="00344815" w:rsidP="00882870">
            <w:pPr>
              <w:rPr>
                <w:rFonts w:ascii="Times New Roman" w:eastAsia="仿宋_GB2312" w:hAnsi="Times New Roman"/>
                <w:sz w:val="24"/>
              </w:rPr>
            </w:pP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Registered Address in Chinese</w:t>
            </w:r>
          </w:p>
        </w:tc>
        <w:tc>
          <w:tcPr>
            <w:tcW w:w="5018" w:type="dxa"/>
          </w:tcPr>
          <w:p w:rsidR="00344815" w:rsidRDefault="00344815" w:rsidP="00882870">
            <w:pPr>
              <w:rPr>
                <w:rFonts w:ascii="Times New Roman" w:eastAsia="仿宋_GB2312" w:hAnsi="Times New Roman"/>
                <w:sz w:val="24"/>
              </w:rPr>
            </w:pP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Registered Address in English</w:t>
            </w:r>
          </w:p>
        </w:tc>
        <w:tc>
          <w:tcPr>
            <w:tcW w:w="5018" w:type="dxa"/>
          </w:tcPr>
          <w:p w:rsidR="00344815" w:rsidRDefault="00344815" w:rsidP="00882870">
            <w:pPr>
              <w:rPr>
                <w:rFonts w:ascii="Times New Roman" w:eastAsia="仿宋_GB2312" w:hAnsi="Times New Roman"/>
                <w:sz w:val="24"/>
              </w:rPr>
            </w:pP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Mail Address in Chinese</w:t>
            </w:r>
          </w:p>
        </w:tc>
        <w:tc>
          <w:tcPr>
            <w:tcW w:w="5018" w:type="dxa"/>
          </w:tcPr>
          <w:p w:rsidR="00344815" w:rsidRDefault="00344815" w:rsidP="00882870">
            <w:pPr>
              <w:rPr>
                <w:rFonts w:ascii="Times New Roman" w:eastAsia="仿宋_GB2312" w:hAnsi="Times New Roman"/>
                <w:sz w:val="24"/>
              </w:rPr>
            </w:pP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Mail Address in English</w:t>
            </w:r>
          </w:p>
        </w:tc>
        <w:tc>
          <w:tcPr>
            <w:tcW w:w="5018" w:type="dxa"/>
          </w:tcPr>
          <w:p w:rsidR="00344815" w:rsidRDefault="00344815" w:rsidP="00882870">
            <w:pPr>
              <w:rPr>
                <w:rFonts w:ascii="Times New Roman" w:eastAsia="仿宋_GB2312" w:hAnsi="Times New Roman"/>
                <w:sz w:val="24"/>
              </w:rPr>
            </w:pPr>
          </w:p>
        </w:tc>
      </w:tr>
      <w:tr w:rsidR="00344815" w:rsidTr="00882870">
        <w:tc>
          <w:tcPr>
            <w:tcW w:w="8496" w:type="dxa"/>
            <w:gridSpan w:val="2"/>
          </w:tcPr>
          <w:p w:rsidR="00344815" w:rsidRDefault="00344815" w:rsidP="00882870">
            <w:pPr>
              <w:ind w:firstLine="600"/>
              <w:jc w:val="center"/>
              <w:rPr>
                <w:rFonts w:ascii="Times New Roman" w:eastAsia="仿宋_GB2312" w:hAnsi="Times New Roman"/>
                <w:sz w:val="24"/>
              </w:rPr>
            </w:pPr>
            <w:r>
              <w:rPr>
                <w:rFonts w:ascii="Times New Roman" w:eastAsia="仿宋_GB2312" w:hAnsi="Times New Roman"/>
                <w:sz w:val="24"/>
              </w:rPr>
              <w:t>Information of the Lead Underwriter</w:t>
            </w: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Full Name in Chinese</w:t>
            </w:r>
          </w:p>
        </w:tc>
        <w:tc>
          <w:tcPr>
            <w:tcW w:w="5018" w:type="dxa"/>
          </w:tcPr>
          <w:p w:rsidR="00344815" w:rsidRDefault="00344815" w:rsidP="00882870">
            <w:pPr>
              <w:rPr>
                <w:rFonts w:ascii="Times New Roman" w:eastAsia="仿宋_GB2312" w:hAnsi="Times New Roman"/>
                <w:sz w:val="24"/>
              </w:rPr>
            </w:pP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Full Name in English</w:t>
            </w:r>
          </w:p>
        </w:tc>
        <w:tc>
          <w:tcPr>
            <w:tcW w:w="5018" w:type="dxa"/>
          </w:tcPr>
          <w:p w:rsidR="00344815" w:rsidRDefault="00344815" w:rsidP="00882870">
            <w:pPr>
              <w:rPr>
                <w:rFonts w:ascii="Times New Roman" w:eastAsia="仿宋_GB2312" w:hAnsi="Times New Roman"/>
                <w:sz w:val="24"/>
              </w:rPr>
            </w:pP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Short Name in Chinese</w:t>
            </w:r>
          </w:p>
        </w:tc>
        <w:tc>
          <w:tcPr>
            <w:tcW w:w="5018" w:type="dxa"/>
          </w:tcPr>
          <w:p w:rsidR="00344815" w:rsidRDefault="00344815" w:rsidP="00882870">
            <w:pPr>
              <w:rPr>
                <w:rFonts w:ascii="Times New Roman" w:eastAsia="仿宋_GB2312" w:hAnsi="Times New Roman"/>
                <w:sz w:val="24"/>
              </w:rPr>
            </w:pPr>
          </w:p>
        </w:tc>
      </w:tr>
      <w:tr w:rsidR="00344815" w:rsidTr="00882870">
        <w:tc>
          <w:tcPr>
            <w:tcW w:w="3478" w:type="dxa"/>
          </w:tcPr>
          <w:p w:rsidR="00344815" w:rsidRDefault="00344815" w:rsidP="00882870">
            <w:pPr>
              <w:jc w:val="center"/>
              <w:rPr>
                <w:rFonts w:ascii="Times New Roman" w:eastAsia="仿宋_GB2312" w:hAnsi="Times New Roman"/>
                <w:sz w:val="24"/>
              </w:rPr>
            </w:pPr>
            <w:r>
              <w:rPr>
                <w:rFonts w:ascii="Times New Roman" w:eastAsia="仿宋_GB2312" w:hAnsi="Times New Roman"/>
                <w:sz w:val="24"/>
              </w:rPr>
              <w:t>Short Name in English</w:t>
            </w:r>
          </w:p>
        </w:tc>
        <w:tc>
          <w:tcPr>
            <w:tcW w:w="5018" w:type="dxa"/>
          </w:tcPr>
          <w:p w:rsidR="00344815" w:rsidRDefault="00344815" w:rsidP="00882870">
            <w:pPr>
              <w:rPr>
                <w:rFonts w:ascii="Times New Roman" w:eastAsia="仿宋_GB2312" w:hAnsi="Times New Roman"/>
                <w:sz w:val="24"/>
              </w:rPr>
            </w:pPr>
          </w:p>
        </w:tc>
      </w:tr>
    </w:tbl>
    <w:p w:rsidR="00344815" w:rsidRDefault="00344815" w:rsidP="00344815">
      <w:pPr>
        <w:pStyle w:val="31"/>
        <w:widowControl/>
        <w:spacing w:line="560" w:lineRule="atLeast"/>
        <w:ind w:left="720" w:firstLineChars="0" w:firstLine="0"/>
        <w:jc w:val="right"/>
        <w:rPr>
          <w:rFonts w:eastAsia="仿宋_GB2312"/>
          <w:sz w:val="24"/>
        </w:rPr>
      </w:pPr>
      <w:r>
        <w:rPr>
          <w:rFonts w:eastAsia="仿宋_GB2312"/>
          <w:sz w:val="24"/>
        </w:rPr>
        <w:t>The Issuer: (seal)</w:t>
      </w:r>
    </w:p>
    <w:p w:rsidR="00344815" w:rsidRDefault="00344815" w:rsidP="00344815">
      <w:pPr>
        <w:rPr>
          <w:rFonts w:ascii="Times New Roman" w:hAnsi="Times New Roman"/>
          <w:b/>
          <w:bCs/>
          <w:sz w:val="30"/>
          <w:szCs w:val="30"/>
        </w:rPr>
      </w:pPr>
      <w:r>
        <w:rPr>
          <w:rFonts w:ascii="Times New Roman" w:eastAsia="仿宋_GB2312" w:hAnsi="Times New Roman"/>
          <w:sz w:val="24"/>
        </w:rPr>
        <w:t xml:space="preserve">Date:               </w:t>
      </w:r>
      <w:r>
        <w:rPr>
          <w:rFonts w:ascii="Times New Roman" w:eastAsia="仿宋_GB2312" w:hAnsi="Times New Roman"/>
          <w:sz w:val="24"/>
        </w:rPr>
        <w:br w:type="page"/>
      </w:r>
      <w:r>
        <w:rPr>
          <w:rFonts w:ascii="Times New Roman" w:hAnsi="Times New Roman"/>
          <w:b/>
          <w:bCs/>
          <w:sz w:val="30"/>
          <w:szCs w:val="30"/>
        </w:rPr>
        <w:lastRenderedPageBreak/>
        <w:t>Annex 3-5 Registration Elements Form for FTZ Asset-Backed Securities</w:t>
      </w:r>
    </w:p>
    <w:p w:rsidR="007870A1" w:rsidRDefault="00344815" w:rsidP="003B3436">
      <w:pPr>
        <w:pBdr>
          <w:top w:val="single" w:sz="4" w:space="1" w:color="auto"/>
          <w:left w:val="single" w:sz="4" w:space="4" w:color="auto"/>
          <w:bottom w:val="single" w:sz="4" w:space="1" w:color="auto"/>
          <w:right w:val="single" w:sz="4" w:space="4" w:color="auto"/>
        </w:pBdr>
        <w:spacing w:afterLines="50"/>
        <w:rPr>
          <w:rFonts w:ascii="Times New Roman" w:eastAsia="仿宋_GB2312" w:hAnsi="Times New Roman"/>
          <w:szCs w:val="21"/>
        </w:rPr>
      </w:pPr>
      <w:r>
        <w:rPr>
          <w:rFonts w:ascii="Times New Roman" w:eastAsia="仿宋_GB2312" w:hAnsi="Times New Roman"/>
          <w:b/>
          <w:bCs/>
          <w:szCs w:val="21"/>
        </w:rPr>
        <w:t xml:space="preserve">Important: </w:t>
      </w:r>
      <w:r>
        <w:rPr>
          <w:rFonts w:ascii="Times New Roman" w:eastAsia="仿宋_GB2312" w:hAnsi="Times New Roman"/>
          <w:szCs w:val="21"/>
        </w:rPr>
        <w:t>1. Items in bold fonts shall be given extra attention. 2. Please fill in elements on the in accordance with the actual issuance, and ensure</w:t>
      </w:r>
      <w:r>
        <w:rPr>
          <w:rFonts w:ascii="Times New Roman" w:eastAsia="仿宋_GB2312" w:hAnsi="Times New Roman"/>
          <w:sz w:val="24"/>
        </w:rPr>
        <w:t xml:space="preserve"> that all information is true, accurate, complete and agrees with that in the issuance announcement or the prospectus.</w:t>
      </w:r>
      <w:r>
        <w:rPr>
          <w:rFonts w:ascii="Times New Roman" w:eastAsia="仿宋_GB2312" w:hAnsi="Times New Roman"/>
          <w:szCs w:val="21"/>
        </w:rPr>
        <w:t xml:space="preserve"> 3. Please mark “√” in □ for single or multiple choice(s). 4. For items with no data available, please leave it blank.</w:t>
      </w:r>
    </w:p>
    <w:p w:rsidR="00344815" w:rsidRDefault="00344815" w:rsidP="00344815">
      <w:pPr>
        <w:rPr>
          <w:rFonts w:ascii="Times New Roman" w:eastAsia="仿宋_GB2312" w:hAnsi="Times New Roman"/>
          <w:b/>
          <w:szCs w:val="21"/>
        </w:rPr>
      </w:pPr>
      <w:r>
        <w:rPr>
          <w:rFonts w:ascii="Times New Roman" w:eastAsia="仿宋_GB2312" w:hAnsi="Times New Roman"/>
          <w:b/>
          <w:szCs w:val="21"/>
        </w:rPr>
        <w:t xml:space="preserve">1. Basic </w:t>
      </w:r>
      <w:proofErr w:type="spellStart"/>
      <w:r>
        <w:rPr>
          <w:rFonts w:ascii="Times New Roman" w:eastAsia="仿宋_GB2312" w:hAnsi="Times New Roman"/>
          <w:b/>
          <w:szCs w:val="21"/>
        </w:rPr>
        <w:t>Inforamtion</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4536"/>
      </w:tblGrid>
      <w:tr w:rsidR="00344815" w:rsidTr="00882870">
        <w:tc>
          <w:tcPr>
            <w:tcW w:w="39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Name of the Approval Document:</w:t>
            </w:r>
          </w:p>
        </w:tc>
        <w:tc>
          <w:tcPr>
            <w:tcW w:w="45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Approval No.:</w:t>
            </w:r>
          </w:p>
        </w:tc>
      </w:tr>
      <w:tr w:rsidR="00344815" w:rsidTr="00882870">
        <w:tc>
          <w:tcPr>
            <w:tcW w:w="39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Name of Sponsor/Mandate Institution:</w:t>
            </w:r>
          </w:p>
        </w:tc>
        <w:tc>
          <w:tcPr>
            <w:tcW w:w="45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jc w:val="left"/>
              <w:rPr>
                <w:rFonts w:ascii="Times New Roman" w:eastAsia="仿宋_GB2312" w:hAnsi="Times New Roman"/>
                <w:szCs w:val="21"/>
              </w:rPr>
            </w:pPr>
            <w:r>
              <w:rPr>
                <w:rFonts w:ascii="Times New Roman" w:eastAsia="仿宋_GB2312" w:hAnsi="Times New Roman"/>
                <w:szCs w:val="21"/>
              </w:rPr>
              <w:t>Depository Account of Sponsor/Mandate Institution:</w:t>
            </w:r>
          </w:p>
        </w:tc>
      </w:tr>
      <w:tr w:rsidR="00344815" w:rsidTr="00882870">
        <w:tc>
          <w:tcPr>
            <w:tcW w:w="39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Name of Trustee Institution:</w:t>
            </w:r>
          </w:p>
        </w:tc>
        <w:tc>
          <w:tcPr>
            <w:tcW w:w="45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Depository Account of trustee Institution:</w:t>
            </w:r>
          </w:p>
        </w:tc>
      </w:tr>
      <w:tr w:rsidR="00344815" w:rsidTr="00882870">
        <w:tc>
          <w:tcPr>
            <w:tcW w:w="39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Name of Loan Service Institution:</w:t>
            </w:r>
          </w:p>
        </w:tc>
        <w:tc>
          <w:tcPr>
            <w:tcW w:w="45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Depository Account of Loan Service Institution:</w:t>
            </w:r>
          </w:p>
        </w:tc>
      </w:tr>
      <w:tr w:rsidR="00344815" w:rsidTr="00882870">
        <w:tc>
          <w:tcPr>
            <w:tcW w:w="39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Name of Funds Custody:</w:t>
            </w:r>
          </w:p>
        </w:tc>
        <w:tc>
          <w:tcPr>
            <w:tcW w:w="45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Depository Account of Funds Custody:</w:t>
            </w:r>
          </w:p>
        </w:tc>
      </w:tr>
      <w:tr w:rsidR="00344815" w:rsidTr="00882870">
        <w:tc>
          <w:tcPr>
            <w:tcW w:w="39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Name of the Lead Underwriter:</w:t>
            </w:r>
          </w:p>
        </w:tc>
        <w:tc>
          <w:tcPr>
            <w:tcW w:w="45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Name of Trading Manager:</w:t>
            </w:r>
          </w:p>
        </w:tc>
      </w:tr>
      <w:tr w:rsidR="00344815" w:rsidTr="00882870">
        <w:tc>
          <w:tcPr>
            <w:tcW w:w="39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Name of Asset Pool:</w:t>
            </w:r>
          </w:p>
        </w:tc>
        <w:tc>
          <w:tcPr>
            <w:tcW w:w="45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 xml:space="preserve">Asset Size:         (10,000 </w:t>
            </w:r>
            <w:proofErr w:type="spellStart"/>
            <w:r>
              <w:rPr>
                <w:rFonts w:ascii="Times New Roman" w:eastAsia="仿宋_GB2312" w:hAnsi="Times New Roman"/>
                <w:szCs w:val="21"/>
              </w:rPr>
              <w:t>yuan</w:t>
            </w:r>
            <w:proofErr w:type="spellEnd"/>
            <w:r>
              <w:rPr>
                <w:rFonts w:ascii="Times New Roman" w:eastAsia="仿宋_GB2312" w:hAnsi="Times New Roman"/>
                <w:szCs w:val="21"/>
              </w:rPr>
              <w:t>)</w:t>
            </w:r>
          </w:p>
        </w:tc>
      </w:tr>
      <w:tr w:rsidR="00344815" w:rsidTr="00882870">
        <w:tc>
          <w:tcPr>
            <w:tcW w:w="8472" w:type="dxa"/>
            <w:gridSpan w:val="2"/>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Type of Assets</w:t>
            </w:r>
            <w:r>
              <w:rPr>
                <w:rFonts w:ascii="Times New Roman" w:eastAsia="仿宋_GB2312"/>
                <w:szCs w:val="21"/>
              </w:rPr>
              <w:t>：</w:t>
            </w:r>
            <w:r>
              <w:rPr>
                <w:rFonts w:ascii="Times New Roman" w:eastAsia="仿宋_GB2312" w:hAnsi="Times New Roman"/>
                <w:szCs w:val="21"/>
              </w:rPr>
              <w:t>□Credit assets □Housing mortgage loans □ Others:</w:t>
            </w:r>
          </w:p>
        </w:tc>
      </w:tr>
      <w:tr w:rsidR="00344815" w:rsidTr="00882870">
        <w:tc>
          <w:tcPr>
            <w:tcW w:w="8472" w:type="dxa"/>
            <w:gridSpan w:val="2"/>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Method of Securitization</w:t>
            </w:r>
            <w:r>
              <w:rPr>
                <w:rFonts w:ascii="Times New Roman" w:eastAsia="仿宋_GB2312"/>
                <w:szCs w:val="21"/>
              </w:rPr>
              <w:t>：</w:t>
            </w:r>
            <w:r>
              <w:rPr>
                <w:rFonts w:ascii="Times New Roman" w:eastAsia="仿宋_GB2312" w:hAnsi="Times New Roman"/>
                <w:szCs w:val="21"/>
              </w:rPr>
              <w:t>□Trust □Assets □Others:</w:t>
            </w:r>
          </w:p>
        </w:tc>
      </w:tr>
      <w:tr w:rsidR="00344815" w:rsidTr="00882870">
        <w:tc>
          <w:tcPr>
            <w:tcW w:w="39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 xml:space="preserve">Commencement Date for Issuance:      </w:t>
            </w:r>
          </w:p>
        </w:tc>
        <w:tc>
          <w:tcPr>
            <w:tcW w:w="45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Closing Date for Issuance:</w:t>
            </w:r>
          </w:p>
        </w:tc>
      </w:tr>
      <w:tr w:rsidR="00344815" w:rsidTr="00882870">
        <w:tc>
          <w:tcPr>
            <w:tcW w:w="39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 xml:space="preserve">Commencement Date for Distribution:     </w:t>
            </w:r>
          </w:p>
        </w:tc>
        <w:tc>
          <w:tcPr>
            <w:tcW w:w="45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Closing Date for Distribution:</w:t>
            </w:r>
          </w:p>
        </w:tc>
      </w:tr>
      <w:tr w:rsidR="00344815" w:rsidTr="00882870">
        <w:tc>
          <w:tcPr>
            <w:tcW w:w="39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Announcement Date:</w:t>
            </w:r>
          </w:p>
        </w:tc>
        <w:tc>
          <w:tcPr>
            <w:tcW w:w="4536" w:type="dxa"/>
            <w:tcBorders>
              <w:top w:val="single" w:sz="4" w:space="0" w:color="000000"/>
              <w:left w:val="single" w:sz="4" w:space="0" w:color="000000"/>
              <w:bottom w:val="single" w:sz="4" w:space="0" w:color="000000"/>
              <w:right w:val="single" w:sz="4" w:space="0" w:color="000000"/>
            </w:tcBorders>
          </w:tcPr>
          <w:p w:rsidR="00344815" w:rsidRDefault="00344815" w:rsidP="00882870">
            <w:pPr>
              <w:numPr>
                <w:ilvl w:val="0"/>
                <w:numId w:val="5"/>
              </w:numPr>
              <w:rPr>
                <w:rFonts w:ascii="Times New Roman" w:eastAsia="仿宋_GB2312" w:hAnsi="Times New Roman"/>
                <w:szCs w:val="21"/>
              </w:rPr>
            </w:pPr>
            <w:r>
              <w:rPr>
                <w:rFonts w:ascii="Times New Roman" w:eastAsia="仿宋_GB2312" w:hAnsi="Times New Roman"/>
                <w:szCs w:val="21"/>
              </w:rPr>
              <w:t xml:space="preserve">Underwriting Payment Date: </w:t>
            </w:r>
          </w:p>
        </w:tc>
      </w:tr>
    </w:tbl>
    <w:p w:rsidR="00344815" w:rsidRDefault="00344815" w:rsidP="00344815">
      <w:pPr>
        <w:rPr>
          <w:rFonts w:ascii="Times New Roman" w:eastAsia="仿宋_GB2312" w:hAnsi="Times New Roman"/>
          <w:b/>
          <w:szCs w:val="21"/>
        </w:rPr>
      </w:pPr>
      <w:r>
        <w:rPr>
          <w:rFonts w:ascii="Times New Roman" w:eastAsia="仿宋_GB2312" w:hAnsi="Times New Roman"/>
          <w:b/>
          <w:szCs w:val="21"/>
        </w:rPr>
        <w:t>2. Information of Graded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2"/>
        <w:gridCol w:w="1136"/>
        <w:gridCol w:w="1251"/>
        <w:gridCol w:w="392"/>
        <w:gridCol w:w="1408"/>
        <w:gridCol w:w="92"/>
        <w:gridCol w:w="1312"/>
        <w:gridCol w:w="395"/>
        <w:gridCol w:w="1214"/>
      </w:tblGrid>
      <w:tr w:rsidR="00344815" w:rsidTr="00882870">
        <w:tc>
          <w:tcPr>
            <w:tcW w:w="2458" w:type="dxa"/>
            <w:gridSpan w:val="2"/>
            <w:vMerge w:val="restart"/>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r>
              <w:rPr>
                <w:rFonts w:ascii="Times New Roman" w:eastAsia="仿宋_GB2312" w:hAnsi="Times New Roman"/>
                <w:szCs w:val="21"/>
              </w:rPr>
              <w:t>Grade Structure</w:t>
            </w:r>
          </w:p>
        </w:tc>
        <w:tc>
          <w:tcPr>
            <w:tcW w:w="4455" w:type="dxa"/>
            <w:gridSpan w:val="5"/>
            <w:tcBorders>
              <w:top w:val="single" w:sz="4" w:space="0" w:color="auto"/>
              <w:left w:val="single" w:sz="4" w:space="0" w:color="auto"/>
              <w:bottom w:val="single" w:sz="4" w:space="0" w:color="auto"/>
              <w:right w:val="single" w:sz="4" w:space="0" w:color="auto"/>
            </w:tcBorders>
          </w:tcPr>
          <w:p w:rsidR="00344815" w:rsidRDefault="00344815" w:rsidP="00882870">
            <w:pPr>
              <w:jc w:val="center"/>
              <w:rPr>
                <w:rFonts w:ascii="Times New Roman" w:eastAsia="仿宋_GB2312" w:hAnsi="Times New Roman"/>
                <w:szCs w:val="21"/>
              </w:rPr>
            </w:pPr>
            <w:r>
              <w:rPr>
                <w:rFonts w:ascii="Times New Roman" w:eastAsia="仿宋_GB2312" w:hAnsi="Times New Roman"/>
                <w:szCs w:val="21"/>
              </w:rPr>
              <w:t>Primary</w:t>
            </w: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r>
              <w:rPr>
                <w:rFonts w:ascii="Times New Roman" w:eastAsia="仿宋_GB2312" w:hAnsi="Times New Roman"/>
                <w:szCs w:val="21"/>
              </w:rPr>
              <w:t>Secondary</w:t>
            </w:r>
          </w:p>
        </w:tc>
      </w:tr>
      <w:tr w:rsidR="00344815" w:rsidTr="00882870">
        <w:tc>
          <w:tcPr>
            <w:tcW w:w="2458" w:type="dxa"/>
            <w:gridSpan w:val="2"/>
            <w:vMerge/>
            <w:tcBorders>
              <w:top w:val="single" w:sz="4" w:space="0" w:color="auto"/>
              <w:left w:val="single" w:sz="4" w:space="0" w:color="auto"/>
              <w:bottom w:val="single" w:sz="4" w:space="0" w:color="auto"/>
              <w:right w:val="single" w:sz="4" w:space="0" w:color="auto"/>
            </w:tcBorders>
            <w:vAlign w:val="center"/>
          </w:tcPr>
          <w:p w:rsidR="00344815" w:rsidRDefault="00344815" w:rsidP="00882870">
            <w:pPr>
              <w:widowControl/>
              <w:jc w:val="left"/>
              <w:rPr>
                <w:rFonts w:ascii="Times New Roman" w:eastAsia="仿宋_GB2312" w:hAnsi="Times New Roman"/>
                <w:szCs w:val="21"/>
              </w:rPr>
            </w:pP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r>
              <w:rPr>
                <w:rFonts w:ascii="Times New Roman" w:eastAsia="仿宋_GB2312" w:hAnsi="Times New Roman"/>
                <w:szCs w:val="21"/>
              </w:rPr>
              <w:t>Primary A</w:t>
            </w: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r>
              <w:rPr>
                <w:rFonts w:ascii="Times New Roman" w:eastAsia="仿宋_GB2312" w:hAnsi="Times New Roman"/>
                <w:szCs w:val="21"/>
              </w:rPr>
              <w:t>Primary B</w:t>
            </w: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ind w:firstLineChars="200" w:firstLine="420"/>
              <w:rPr>
                <w:rFonts w:ascii="Times New Roman" w:eastAsia="仿宋_GB2312" w:hAnsi="Times New Roman"/>
                <w:szCs w:val="21"/>
              </w:rPr>
            </w:pPr>
            <w:r>
              <w:rPr>
                <w:rFonts w:ascii="Times New Roman" w:eastAsia="仿宋_GB2312" w:hAnsi="Times New Roman"/>
                <w:szCs w:val="21"/>
              </w:rPr>
              <w:t>- - -</w:t>
            </w:r>
          </w:p>
          <w:p w:rsidR="00344815" w:rsidRDefault="00344815" w:rsidP="00882870">
            <w:pPr>
              <w:rPr>
                <w:rFonts w:ascii="Times New Roman" w:eastAsia="仿宋_GB2312" w:hAnsi="Times New Roman"/>
                <w:szCs w:val="21"/>
              </w:rPr>
            </w:pPr>
            <w:r>
              <w:rPr>
                <w:rFonts w:ascii="Times New Roman" w:eastAsia="仿宋_GB2312" w:hAnsi="Times New Roman"/>
                <w:szCs w:val="21"/>
              </w:rPr>
              <w:t>(extend rightward)</w:t>
            </w:r>
          </w:p>
        </w:tc>
        <w:tc>
          <w:tcPr>
            <w:tcW w:w="1609" w:type="dxa"/>
            <w:gridSpan w:val="2"/>
            <w:vMerge/>
            <w:tcBorders>
              <w:top w:val="single" w:sz="4" w:space="0" w:color="auto"/>
              <w:left w:val="single" w:sz="4" w:space="0" w:color="auto"/>
              <w:bottom w:val="single" w:sz="4" w:space="0" w:color="auto"/>
              <w:right w:val="single" w:sz="4" w:space="0" w:color="auto"/>
            </w:tcBorders>
            <w:vAlign w:val="center"/>
          </w:tcPr>
          <w:p w:rsidR="00344815" w:rsidRDefault="00344815" w:rsidP="00882870">
            <w:pPr>
              <w:widowControl/>
              <w:jc w:val="left"/>
              <w:rPr>
                <w:rFonts w:ascii="Times New Roman" w:eastAsia="仿宋_GB2312" w:hAnsi="Times New Roman"/>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Cs w:val="21"/>
              </w:rPr>
            </w:pPr>
            <w:r>
              <w:rPr>
                <w:rFonts w:ascii="Times New Roman" w:eastAsia="仿宋_GB2312" w:hAnsi="Times New Roman"/>
                <w:szCs w:val="21"/>
              </w:rPr>
              <w:t>23. Full Name of Securities</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p w:rsidR="00344815" w:rsidRDefault="00344815" w:rsidP="00882870">
            <w:pPr>
              <w:rPr>
                <w:rFonts w:ascii="Times New Roman" w:eastAsia="仿宋_GB2312" w:hAnsi="Times New Roman"/>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r>
              <w:rPr>
                <w:rFonts w:ascii="Times New Roman" w:eastAsia="仿宋_GB2312" w:hAnsi="Times New Roman"/>
                <w:szCs w:val="21"/>
              </w:rPr>
              <w:t>24. Actual Term Unit</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r>
              <w:rPr>
                <w:rFonts w:ascii="Times New Roman" w:eastAsia="仿宋_GB2312" w:hAnsi="Times New Roman"/>
                <w:b/>
                <w:szCs w:val="21"/>
              </w:rPr>
              <w:t>□Year □</w:t>
            </w:r>
            <w:proofErr w:type="spellStart"/>
            <w:r>
              <w:rPr>
                <w:rFonts w:ascii="Times New Roman" w:eastAsia="仿宋_GB2312" w:hAnsi="Times New Roman"/>
                <w:b/>
                <w:szCs w:val="21"/>
              </w:rPr>
              <w:t>Month□Day</w:t>
            </w:r>
            <w:proofErr w:type="spellEnd"/>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r>
              <w:rPr>
                <w:rFonts w:ascii="Times New Roman" w:eastAsia="仿宋_GB2312" w:hAnsi="Times New Roman"/>
                <w:b/>
                <w:szCs w:val="21"/>
              </w:rPr>
              <w:t>□Year □</w:t>
            </w:r>
            <w:proofErr w:type="spellStart"/>
            <w:r>
              <w:rPr>
                <w:rFonts w:ascii="Times New Roman" w:eastAsia="仿宋_GB2312" w:hAnsi="Times New Roman"/>
                <w:b/>
                <w:szCs w:val="21"/>
              </w:rPr>
              <w:t>Month□Day</w:t>
            </w:r>
            <w:proofErr w:type="spellEnd"/>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r>
              <w:rPr>
                <w:rFonts w:ascii="Times New Roman" w:eastAsia="仿宋_GB2312" w:hAnsi="Times New Roman"/>
                <w:b/>
                <w:szCs w:val="21"/>
              </w:rPr>
              <w:t>□Year □</w:t>
            </w:r>
            <w:proofErr w:type="spellStart"/>
            <w:r>
              <w:rPr>
                <w:rFonts w:ascii="Times New Roman" w:eastAsia="仿宋_GB2312" w:hAnsi="Times New Roman"/>
                <w:b/>
                <w:szCs w:val="21"/>
              </w:rPr>
              <w:t>Month□Day</w:t>
            </w:r>
            <w:proofErr w:type="spellEnd"/>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r>
              <w:rPr>
                <w:rFonts w:ascii="Times New Roman" w:eastAsia="仿宋_GB2312" w:hAnsi="Times New Roman"/>
                <w:b/>
                <w:szCs w:val="21"/>
              </w:rPr>
              <w:t>25. Actual term</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26. Weighted Average Term Unit</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Cs/>
                <w:szCs w:val="21"/>
              </w:rPr>
            </w:pPr>
            <w:r>
              <w:rPr>
                <w:rFonts w:ascii="Times New Roman" w:eastAsia="仿宋_GB2312" w:hAnsi="Times New Roman"/>
                <w:bCs/>
                <w:szCs w:val="21"/>
              </w:rPr>
              <w:t>□Year □</w:t>
            </w:r>
            <w:proofErr w:type="spellStart"/>
            <w:r>
              <w:rPr>
                <w:rFonts w:ascii="Times New Roman" w:eastAsia="仿宋_GB2312" w:hAnsi="Times New Roman"/>
                <w:bCs/>
                <w:szCs w:val="21"/>
              </w:rPr>
              <w:t>Month□Day</w:t>
            </w:r>
            <w:proofErr w:type="spellEnd"/>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Cs/>
                <w:szCs w:val="21"/>
              </w:rPr>
            </w:pPr>
            <w:r>
              <w:rPr>
                <w:rFonts w:ascii="Times New Roman" w:eastAsia="仿宋_GB2312" w:hAnsi="Times New Roman"/>
                <w:bCs/>
                <w:szCs w:val="21"/>
              </w:rPr>
              <w:t>□Year □</w:t>
            </w:r>
            <w:proofErr w:type="spellStart"/>
            <w:r>
              <w:rPr>
                <w:rFonts w:ascii="Times New Roman" w:eastAsia="仿宋_GB2312" w:hAnsi="Times New Roman"/>
                <w:bCs/>
                <w:szCs w:val="21"/>
              </w:rPr>
              <w:t>Month□Day</w:t>
            </w:r>
            <w:proofErr w:type="spellEnd"/>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Cs/>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Cs/>
                <w:szCs w:val="21"/>
              </w:rPr>
            </w:pPr>
            <w:r>
              <w:rPr>
                <w:rFonts w:ascii="Times New Roman" w:eastAsia="仿宋_GB2312" w:hAnsi="Times New Roman"/>
                <w:bCs/>
                <w:szCs w:val="21"/>
              </w:rPr>
              <w:t>□Year □</w:t>
            </w:r>
            <w:proofErr w:type="spellStart"/>
            <w:r>
              <w:rPr>
                <w:rFonts w:ascii="Times New Roman" w:eastAsia="仿宋_GB2312" w:hAnsi="Times New Roman"/>
                <w:bCs/>
                <w:szCs w:val="21"/>
              </w:rPr>
              <w:t>Month□Day</w:t>
            </w:r>
            <w:proofErr w:type="spellEnd"/>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Cs w:val="21"/>
              </w:rPr>
            </w:pPr>
            <w:r>
              <w:rPr>
                <w:rFonts w:ascii="Times New Roman" w:eastAsia="仿宋_GB2312" w:hAnsi="Times New Roman"/>
                <w:sz w:val="18"/>
                <w:szCs w:val="18"/>
              </w:rPr>
              <w:t>27. Weighted Average Term</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 xml:space="preserve">28. Actual Amount Issued (10,000 </w:t>
            </w:r>
            <w:proofErr w:type="spellStart"/>
            <w:r>
              <w:rPr>
                <w:rFonts w:ascii="Times New Roman" w:eastAsia="仿宋_GB2312" w:hAnsi="Times New Roman"/>
                <w:sz w:val="18"/>
                <w:szCs w:val="18"/>
              </w:rPr>
              <w:t>yuan</w:t>
            </w:r>
            <w:proofErr w:type="spellEnd"/>
            <w:r>
              <w:rPr>
                <w:rFonts w:ascii="Times New Roman" w:eastAsia="仿宋_GB2312" w:hAnsi="Times New Roman"/>
                <w:sz w:val="18"/>
                <w:szCs w:val="18"/>
              </w:rPr>
              <w:t>)</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8"/>
                <w:szCs w:val="18"/>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8"/>
                <w:szCs w:val="18"/>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8"/>
                <w:szCs w:val="18"/>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8"/>
                <w:szCs w:val="18"/>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29. Issuance  Price (</w:t>
            </w:r>
            <w:proofErr w:type="spellStart"/>
            <w:r>
              <w:rPr>
                <w:rFonts w:ascii="Times New Roman" w:eastAsia="仿宋_GB2312" w:hAnsi="Times New Roman"/>
                <w:sz w:val="18"/>
                <w:szCs w:val="18"/>
              </w:rPr>
              <w:t>yuan</w:t>
            </w:r>
            <w:proofErr w:type="spellEnd"/>
            <w:r>
              <w:rPr>
                <w:rFonts w:ascii="Times New Roman" w:eastAsia="仿宋_GB2312" w:hAnsi="Times New Roman"/>
                <w:sz w:val="18"/>
                <w:szCs w:val="18"/>
              </w:rPr>
              <w:t xml:space="preserve">/100 </w:t>
            </w:r>
            <w:proofErr w:type="spellStart"/>
            <w:r>
              <w:rPr>
                <w:rFonts w:ascii="Times New Roman" w:eastAsia="仿宋_GB2312" w:hAnsi="Times New Roman"/>
                <w:sz w:val="18"/>
                <w:szCs w:val="18"/>
              </w:rPr>
              <w:t>yuan</w:t>
            </w:r>
            <w:proofErr w:type="spellEnd"/>
            <w:r>
              <w:rPr>
                <w:rFonts w:ascii="Times New Roman" w:eastAsia="仿宋_GB2312" w:hAnsi="Times New Roman"/>
                <w:sz w:val="18"/>
                <w:szCs w:val="18"/>
              </w:rPr>
              <w:t xml:space="preserve"> par value)</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r>
              <w:rPr>
                <w:rFonts w:ascii="Times New Roman" w:eastAsia="仿宋_GB2312" w:hAnsi="Times New Roman"/>
                <w:b/>
                <w:szCs w:val="21"/>
              </w:rPr>
              <w:t>30. Value Date</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r>
              <w:rPr>
                <w:rFonts w:ascii="Times New Roman" w:eastAsia="仿宋_GB2312" w:hAnsi="Times New Roman"/>
                <w:b/>
                <w:szCs w:val="21"/>
              </w:rPr>
              <w:lastRenderedPageBreak/>
              <w:t>31. Expected Maturity Date</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b/>
                <w:szCs w:val="21"/>
              </w:rPr>
            </w:pPr>
            <w:r>
              <w:rPr>
                <w:rFonts w:ascii="Times New Roman" w:eastAsia="仿宋_GB2312" w:hAnsi="Times New Roman"/>
                <w:b/>
                <w:szCs w:val="21"/>
              </w:rPr>
              <w:t>32. Legal Maturity Date</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33. Is There Interest Payment through the Duration</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r>
              <w:rPr>
                <w:rFonts w:ascii="Times New Roman" w:eastAsia="仿宋_GB2312" w:hAnsi="Times New Roman"/>
                <w:bCs/>
                <w:szCs w:val="21"/>
              </w:rPr>
              <w:t>□ Yes</w:t>
            </w:r>
            <w:r>
              <w:rPr>
                <w:rFonts w:ascii="Times New Roman" w:eastAsia="仿宋_GB2312" w:hAnsi="Times New Roman"/>
                <w:szCs w:val="21"/>
              </w:rPr>
              <w:t xml:space="preserve"> </w:t>
            </w:r>
            <w:r>
              <w:rPr>
                <w:rFonts w:ascii="Times New Roman" w:eastAsia="仿宋_GB2312" w:hAnsi="Times New Roman"/>
                <w:bCs/>
                <w:szCs w:val="21"/>
              </w:rPr>
              <w:t>□No</w:t>
            </w: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r>
              <w:rPr>
                <w:rFonts w:ascii="Times New Roman" w:eastAsia="仿宋_GB2312" w:hAnsi="Times New Roman"/>
                <w:bCs/>
                <w:szCs w:val="21"/>
              </w:rPr>
              <w:t>□Yes</w:t>
            </w:r>
            <w:r>
              <w:rPr>
                <w:rFonts w:ascii="Times New Roman" w:eastAsia="仿宋_GB2312" w:hAnsi="Times New Roman"/>
                <w:szCs w:val="21"/>
              </w:rPr>
              <w:t xml:space="preserve"> </w:t>
            </w:r>
            <w:r>
              <w:rPr>
                <w:rFonts w:ascii="Times New Roman" w:eastAsia="仿宋_GB2312" w:hAnsi="Times New Roman"/>
                <w:bCs/>
                <w:szCs w:val="21"/>
              </w:rPr>
              <w:t>□No</w:t>
            </w: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r>
              <w:rPr>
                <w:rFonts w:ascii="Times New Roman" w:eastAsia="仿宋_GB2312" w:hAnsi="Times New Roman"/>
                <w:bCs/>
                <w:szCs w:val="21"/>
              </w:rPr>
              <w:t>□Yes</w:t>
            </w:r>
            <w:r>
              <w:rPr>
                <w:rFonts w:ascii="Times New Roman" w:eastAsia="仿宋_GB2312" w:hAnsi="Times New Roman"/>
                <w:szCs w:val="21"/>
              </w:rPr>
              <w:t xml:space="preserve"> </w:t>
            </w:r>
            <w:r>
              <w:rPr>
                <w:rFonts w:ascii="Times New Roman" w:eastAsia="仿宋_GB2312" w:hAnsi="Times New Roman"/>
                <w:bCs/>
                <w:szCs w:val="21"/>
              </w:rPr>
              <w:t>□No</w:t>
            </w: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b/>
                <w:szCs w:val="21"/>
              </w:rPr>
            </w:pPr>
            <w:r>
              <w:rPr>
                <w:rFonts w:ascii="Times New Roman" w:eastAsia="仿宋_GB2312" w:hAnsi="Times New Roman"/>
                <w:b/>
                <w:szCs w:val="21"/>
              </w:rPr>
              <w:t>34. The First Interest Payment Date</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Cs w:val="21"/>
              </w:rPr>
            </w:pPr>
            <w:r>
              <w:rPr>
                <w:rFonts w:ascii="Times New Roman" w:eastAsia="仿宋_GB2312" w:hAnsi="Times New Roman"/>
                <w:szCs w:val="21"/>
              </w:rPr>
              <w:t xml:space="preserve">35. </w:t>
            </w:r>
            <w:r w:rsidR="009A3B70">
              <w:rPr>
                <w:rFonts w:ascii="Times New Roman" w:eastAsia="仿宋_GB2312" w:hAnsi="Times New Roman" w:hint="eastAsia"/>
                <w:szCs w:val="21"/>
              </w:rPr>
              <w:t xml:space="preserve">Approach of </w:t>
            </w:r>
            <w:r>
              <w:rPr>
                <w:rFonts w:ascii="Times New Roman" w:eastAsia="仿宋_GB2312" w:hAnsi="Times New Roman"/>
                <w:szCs w:val="21"/>
              </w:rPr>
              <w:t>Interest Calculation</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3"/>
                <w:szCs w:val="13"/>
              </w:rPr>
            </w:pPr>
            <w:r>
              <w:rPr>
                <w:rFonts w:ascii="Times New Roman" w:eastAsia="仿宋_GB2312" w:hAnsi="Times New Roman"/>
                <w:sz w:val="13"/>
                <w:szCs w:val="13"/>
              </w:rPr>
              <w:t xml:space="preserve">□Coupon-bearing fixed rate </w:t>
            </w:r>
          </w:p>
          <w:p w:rsidR="00344815" w:rsidRDefault="00344815" w:rsidP="00882870">
            <w:pPr>
              <w:jc w:val="left"/>
              <w:rPr>
                <w:rFonts w:ascii="Times New Roman" w:eastAsia="仿宋_GB2312" w:hAnsi="Times New Roman"/>
                <w:sz w:val="13"/>
                <w:szCs w:val="13"/>
              </w:rPr>
            </w:pPr>
            <w:r>
              <w:rPr>
                <w:rFonts w:ascii="Times New Roman" w:eastAsia="仿宋_GB2312" w:hAnsi="Times New Roman"/>
                <w:sz w:val="13"/>
                <w:szCs w:val="13"/>
              </w:rPr>
              <w:t xml:space="preserve">□Coupon-bearing floating rate </w:t>
            </w:r>
          </w:p>
          <w:p w:rsidR="00344815" w:rsidRDefault="00344815" w:rsidP="00882870">
            <w:pPr>
              <w:jc w:val="left"/>
              <w:rPr>
                <w:rFonts w:ascii="Times New Roman" w:eastAsia="仿宋_GB2312" w:hAnsi="Times New Roman"/>
                <w:sz w:val="13"/>
                <w:szCs w:val="13"/>
              </w:rPr>
            </w:pPr>
            <w:r>
              <w:rPr>
                <w:rFonts w:ascii="Times New Roman" w:eastAsia="仿宋_GB2312" w:hAnsi="Times New Roman"/>
                <w:sz w:val="13"/>
                <w:szCs w:val="13"/>
              </w:rPr>
              <w:t xml:space="preserve">□Discount </w:t>
            </w:r>
          </w:p>
          <w:p w:rsidR="00344815" w:rsidRDefault="00344815" w:rsidP="00882870">
            <w:pPr>
              <w:jc w:val="left"/>
              <w:rPr>
                <w:rFonts w:ascii="Times New Roman" w:eastAsia="仿宋_GB2312" w:hAnsi="Times New Roman"/>
                <w:sz w:val="13"/>
                <w:szCs w:val="13"/>
              </w:rPr>
            </w:pPr>
            <w:r>
              <w:rPr>
                <w:rFonts w:ascii="Times New Roman" w:eastAsia="仿宋_GB2312" w:hAnsi="Times New Roman"/>
                <w:sz w:val="13"/>
                <w:szCs w:val="13"/>
              </w:rPr>
              <w:t xml:space="preserve">□Zero coupon </w:t>
            </w:r>
          </w:p>
          <w:p w:rsidR="00344815" w:rsidRDefault="00344815" w:rsidP="00882870">
            <w:pPr>
              <w:jc w:val="left"/>
              <w:rPr>
                <w:rFonts w:ascii="Times New Roman" w:eastAsia="仿宋_GB2312" w:hAnsi="Times New Roman"/>
                <w:sz w:val="13"/>
                <w:szCs w:val="13"/>
              </w:rPr>
            </w:pPr>
            <w:r>
              <w:rPr>
                <w:rFonts w:ascii="Times New Roman" w:eastAsia="仿宋_GB2312" w:hAnsi="Times New Roman"/>
                <w:sz w:val="13"/>
                <w:szCs w:val="13"/>
              </w:rPr>
              <w:t>□Payable at maturity</w:t>
            </w: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3"/>
                <w:szCs w:val="13"/>
              </w:rPr>
            </w:pPr>
            <w:r>
              <w:rPr>
                <w:rFonts w:ascii="Times New Roman" w:eastAsia="仿宋_GB2312" w:hAnsi="Times New Roman"/>
                <w:sz w:val="13"/>
                <w:szCs w:val="13"/>
              </w:rPr>
              <w:t xml:space="preserve">□Coupon-bearing fixed rate </w:t>
            </w:r>
          </w:p>
          <w:p w:rsidR="00344815" w:rsidRDefault="00344815" w:rsidP="00882870">
            <w:pPr>
              <w:rPr>
                <w:rFonts w:ascii="Times New Roman" w:eastAsia="仿宋_GB2312" w:hAnsi="Times New Roman"/>
                <w:sz w:val="13"/>
                <w:szCs w:val="13"/>
              </w:rPr>
            </w:pPr>
            <w:r>
              <w:rPr>
                <w:rFonts w:ascii="Times New Roman" w:eastAsia="仿宋_GB2312" w:hAnsi="Times New Roman"/>
                <w:sz w:val="13"/>
                <w:szCs w:val="13"/>
              </w:rPr>
              <w:t xml:space="preserve">□Coupon-bearing floating rate </w:t>
            </w:r>
          </w:p>
          <w:p w:rsidR="00344815" w:rsidRDefault="00344815" w:rsidP="00882870">
            <w:pPr>
              <w:rPr>
                <w:rFonts w:ascii="Times New Roman" w:eastAsia="仿宋_GB2312" w:hAnsi="Times New Roman"/>
                <w:sz w:val="13"/>
                <w:szCs w:val="13"/>
              </w:rPr>
            </w:pPr>
            <w:r>
              <w:rPr>
                <w:rFonts w:ascii="Times New Roman" w:eastAsia="仿宋_GB2312" w:hAnsi="Times New Roman"/>
                <w:sz w:val="13"/>
                <w:szCs w:val="13"/>
              </w:rPr>
              <w:t xml:space="preserve">□Discount </w:t>
            </w:r>
          </w:p>
          <w:p w:rsidR="00344815" w:rsidRDefault="00344815" w:rsidP="00882870">
            <w:pPr>
              <w:rPr>
                <w:rFonts w:ascii="Times New Roman" w:eastAsia="仿宋_GB2312" w:hAnsi="Times New Roman"/>
                <w:sz w:val="13"/>
                <w:szCs w:val="13"/>
              </w:rPr>
            </w:pPr>
            <w:r>
              <w:rPr>
                <w:rFonts w:ascii="Times New Roman" w:eastAsia="仿宋_GB2312" w:hAnsi="Times New Roman"/>
                <w:sz w:val="13"/>
                <w:szCs w:val="13"/>
              </w:rPr>
              <w:t xml:space="preserve">□Zero coupon </w:t>
            </w:r>
          </w:p>
          <w:p w:rsidR="00344815" w:rsidRDefault="00344815" w:rsidP="00882870">
            <w:pPr>
              <w:rPr>
                <w:rFonts w:ascii="Times New Roman" w:eastAsia="仿宋_GB2312" w:hAnsi="Times New Roman"/>
                <w:sz w:val="13"/>
                <w:szCs w:val="13"/>
              </w:rPr>
            </w:pPr>
            <w:r>
              <w:rPr>
                <w:rFonts w:ascii="Times New Roman" w:eastAsia="仿宋_GB2312" w:hAnsi="Times New Roman"/>
                <w:sz w:val="13"/>
                <w:szCs w:val="13"/>
              </w:rPr>
              <w:t>□Payable at maturity</w:t>
            </w: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r>
              <w:rPr>
                <w:rFonts w:ascii="Times New Roman" w:eastAsia="仿宋_GB2312" w:hAnsi="Times New Roman"/>
                <w:szCs w:val="21"/>
              </w:rPr>
              <w:t>36. Note:</w:t>
            </w: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5"/>
                <w:szCs w:val="15"/>
              </w:rPr>
            </w:pPr>
            <w:r>
              <w:rPr>
                <w:rFonts w:ascii="Times New Roman" w:eastAsia="仿宋_GB2312" w:hAnsi="Times New Roman"/>
                <w:sz w:val="18"/>
                <w:szCs w:val="18"/>
              </w:rPr>
              <w:t>37. Interest Payment Frequency (every</w:t>
            </w:r>
            <w:r>
              <w:rPr>
                <w:rFonts w:ascii="Times New Roman" w:eastAsia="仿宋_GB2312" w:hAnsi="Times New Roman"/>
                <w:sz w:val="18"/>
                <w:szCs w:val="18"/>
                <w:u w:val="single"/>
              </w:rPr>
              <w:t xml:space="preserve">      </w:t>
            </w:r>
            <w:r>
              <w:rPr>
                <w:rFonts w:ascii="Times New Roman" w:eastAsia="仿宋_GB2312" w:hAnsi="Times New Roman"/>
                <w:sz w:val="18"/>
                <w:szCs w:val="18"/>
              </w:rPr>
              <w:t>month(s))</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r>
              <w:rPr>
                <w:rFonts w:ascii="Times New Roman" w:eastAsia="仿宋_GB2312" w:hAnsi="Times New Roman"/>
                <w:b/>
                <w:szCs w:val="21"/>
              </w:rPr>
              <w:t>38. Coupon Rate at Issuance</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b/>
                <w:szCs w:val="21"/>
              </w:rPr>
            </w:pPr>
          </w:p>
        </w:tc>
      </w:tr>
      <w:tr w:rsidR="00344815" w:rsidTr="00882870">
        <w:tc>
          <w:tcPr>
            <w:tcW w:w="1322" w:type="dxa"/>
            <w:vMerge w:val="restart"/>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b/>
                <w:szCs w:val="21"/>
              </w:rPr>
            </w:pPr>
            <w:r>
              <w:rPr>
                <w:rFonts w:ascii="Times New Roman" w:eastAsia="仿宋_GB2312" w:hAnsi="Times New Roman"/>
                <w:b/>
                <w:szCs w:val="21"/>
              </w:rPr>
              <w:t>39. Elements of Benchmark Interest rate (for Coupon-bearing Bonds with Floating Rates)</w:t>
            </w:r>
          </w:p>
        </w:tc>
        <w:tc>
          <w:tcPr>
            <w:tcW w:w="1136" w:type="dxa"/>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Type of Benchmark Interest Rate</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r>
      <w:tr w:rsidR="00344815" w:rsidTr="00882870">
        <w:tc>
          <w:tcPr>
            <w:tcW w:w="1322" w:type="dxa"/>
            <w:vMerge/>
            <w:tcBorders>
              <w:top w:val="single" w:sz="4" w:space="0" w:color="auto"/>
              <w:left w:val="single" w:sz="4" w:space="0" w:color="auto"/>
              <w:bottom w:val="single" w:sz="4" w:space="0" w:color="auto"/>
              <w:right w:val="single" w:sz="4" w:space="0" w:color="auto"/>
            </w:tcBorders>
            <w:vAlign w:val="center"/>
          </w:tcPr>
          <w:p w:rsidR="00344815" w:rsidRDefault="00344815" w:rsidP="00882870">
            <w:pPr>
              <w:widowControl/>
              <w:jc w:val="left"/>
              <w:rPr>
                <w:rFonts w:ascii="Times New Roman" w:eastAsia="仿宋_GB2312" w:hAnsi="Times New Roman"/>
                <w:b/>
                <w:szCs w:val="21"/>
              </w:rPr>
            </w:pPr>
          </w:p>
        </w:tc>
        <w:tc>
          <w:tcPr>
            <w:tcW w:w="1136" w:type="dxa"/>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5"/>
                <w:szCs w:val="15"/>
              </w:rPr>
            </w:pPr>
            <w:r>
              <w:rPr>
                <w:rFonts w:ascii="Times New Roman" w:eastAsia="仿宋_GB2312" w:hAnsi="Times New Roman"/>
                <w:sz w:val="15"/>
                <w:szCs w:val="15"/>
              </w:rPr>
              <w:t>Benchmark Interest Rate at Issuance</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r>
      <w:tr w:rsidR="00344815" w:rsidTr="00882870">
        <w:tc>
          <w:tcPr>
            <w:tcW w:w="1322" w:type="dxa"/>
            <w:vMerge/>
            <w:tcBorders>
              <w:top w:val="single" w:sz="4" w:space="0" w:color="auto"/>
              <w:left w:val="single" w:sz="4" w:space="0" w:color="auto"/>
              <w:bottom w:val="single" w:sz="4" w:space="0" w:color="auto"/>
              <w:right w:val="single" w:sz="4" w:space="0" w:color="auto"/>
            </w:tcBorders>
            <w:vAlign w:val="center"/>
          </w:tcPr>
          <w:p w:rsidR="00344815" w:rsidRDefault="00344815" w:rsidP="00882870">
            <w:pPr>
              <w:widowControl/>
              <w:jc w:val="left"/>
              <w:rPr>
                <w:rFonts w:ascii="Times New Roman" w:eastAsia="仿宋_GB2312" w:hAnsi="Times New Roman"/>
                <w:b/>
                <w:szCs w:val="21"/>
              </w:rPr>
            </w:pPr>
          </w:p>
        </w:tc>
        <w:tc>
          <w:tcPr>
            <w:tcW w:w="1136" w:type="dxa"/>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Cs w:val="21"/>
              </w:rPr>
            </w:pPr>
            <w:r>
              <w:rPr>
                <w:rFonts w:ascii="Times New Roman" w:eastAsia="仿宋_GB2312" w:hAnsi="Times New Roman"/>
                <w:szCs w:val="21"/>
              </w:rPr>
              <w:t>Interest Spread</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r>
      <w:tr w:rsidR="00344815" w:rsidTr="00882870">
        <w:tc>
          <w:tcPr>
            <w:tcW w:w="1322" w:type="dxa"/>
            <w:vMerge/>
            <w:tcBorders>
              <w:top w:val="single" w:sz="4" w:space="0" w:color="auto"/>
              <w:left w:val="single" w:sz="4" w:space="0" w:color="auto"/>
              <w:bottom w:val="single" w:sz="4" w:space="0" w:color="auto"/>
              <w:right w:val="single" w:sz="4" w:space="0" w:color="auto"/>
            </w:tcBorders>
            <w:vAlign w:val="center"/>
          </w:tcPr>
          <w:p w:rsidR="00344815" w:rsidRDefault="00344815" w:rsidP="00882870">
            <w:pPr>
              <w:widowControl/>
              <w:jc w:val="left"/>
              <w:rPr>
                <w:rFonts w:ascii="Times New Roman" w:eastAsia="仿宋_GB2312" w:hAnsi="Times New Roman"/>
                <w:b/>
                <w:szCs w:val="21"/>
              </w:rPr>
            </w:pPr>
          </w:p>
        </w:tc>
        <w:tc>
          <w:tcPr>
            <w:tcW w:w="1136" w:type="dxa"/>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Interest Rate Cap</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□Yes,   %; □No</w:t>
            </w:r>
          </w:p>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Note:</w:t>
            </w: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□Yes,   %; □No</w:t>
            </w:r>
          </w:p>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Note:</w:t>
            </w: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8"/>
                <w:szCs w:val="18"/>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8"/>
                <w:szCs w:val="18"/>
              </w:rPr>
            </w:pPr>
          </w:p>
        </w:tc>
      </w:tr>
      <w:tr w:rsidR="00344815" w:rsidTr="00882870">
        <w:tc>
          <w:tcPr>
            <w:tcW w:w="1322" w:type="dxa"/>
            <w:vMerge/>
            <w:tcBorders>
              <w:top w:val="single" w:sz="4" w:space="0" w:color="auto"/>
              <w:left w:val="single" w:sz="4" w:space="0" w:color="auto"/>
              <w:bottom w:val="single" w:sz="4" w:space="0" w:color="auto"/>
              <w:right w:val="single" w:sz="4" w:space="0" w:color="auto"/>
            </w:tcBorders>
            <w:vAlign w:val="center"/>
          </w:tcPr>
          <w:p w:rsidR="00344815" w:rsidRDefault="00344815" w:rsidP="00882870">
            <w:pPr>
              <w:widowControl/>
              <w:jc w:val="left"/>
              <w:rPr>
                <w:rFonts w:ascii="Times New Roman" w:eastAsia="仿宋_GB2312" w:hAnsi="Times New Roman"/>
                <w:b/>
                <w:szCs w:val="21"/>
              </w:rPr>
            </w:pPr>
          </w:p>
        </w:tc>
        <w:tc>
          <w:tcPr>
            <w:tcW w:w="1136" w:type="dxa"/>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proofErr w:type="spellStart"/>
            <w:r>
              <w:rPr>
                <w:rFonts w:ascii="Times New Roman" w:eastAsia="仿宋_GB2312" w:hAnsi="Times New Roman"/>
                <w:sz w:val="18"/>
                <w:szCs w:val="18"/>
              </w:rPr>
              <w:t>Interst</w:t>
            </w:r>
            <w:proofErr w:type="spellEnd"/>
            <w:r>
              <w:rPr>
                <w:rFonts w:ascii="Times New Roman" w:eastAsia="仿宋_GB2312" w:hAnsi="Times New Roman"/>
                <w:sz w:val="18"/>
                <w:szCs w:val="18"/>
              </w:rPr>
              <w:t xml:space="preserve"> Rate Floor</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□Yes,   %; □No</w:t>
            </w:r>
          </w:p>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Note:</w:t>
            </w: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□Yes,   %; □No</w:t>
            </w:r>
          </w:p>
          <w:p w:rsidR="00344815" w:rsidRDefault="00344815" w:rsidP="00882870">
            <w:pPr>
              <w:jc w:val="left"/>
              <w:rPr>
                <w:rFonts w:ascii="Times New Roman" w:eastAsia="仿宋_GB2312" w:hAnsi="Times New Roman"/>
                <w:sz w:val="18"/>
                <w:szCs w:val="18"/>
              </w:rPr>
            </w:pPr>
            <w:r>
              <w:rPr>
                <w:rFonts w:ascii="Times New Roman" w:eastAsia="仿宋_GB2312" w:hAnsi="Times New Roman"/>
                <w:sz w:val="18"/>
                <w:szCs w:val="18"/>
              </w:rPr>
              <w:t>Note:</w:t>
            </w: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8"/>
                <w:szCs w:val="18"/>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8"/>
                <w:szCs w:val="18"/>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jc w:val="left"/>
              <w:rPr>
                <w:rFonts w:ascii="Times New Roman" w:eastAsia="仿宋_GB2312" w:hAnsi="Times New Roman"/>
                <w:szCs w:val="21"/>
              </w:rPr>
            </w:pPr>
            <w:r>
              <w:rPr>
                <w:rFonts w:ascii="Times New Roman" w:eastAsia="仿宋_GB2312" w:hAnsi="Times New Roman"/>
                <w:szCs w:val="21"/>
              </w:rPr>
              <w:t>40. Credit Rating of  the Bond</w:t>
            </w:r>
          </w:p>
        </w:tc>
        <w:tc>
          <w:tcPr>
            <w:tcW w:w="1643"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5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312"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609"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8"/>
                <w:szCs w:val="18"/>
              </w:rPr>
            </w:pPr>
            <w:r>
              <w:rPr>
                <w:rFonts w:ascii="Times New Roman" w:eastAsia="仿宋_GB2312" w:hAnsi="Times New Roman"/>
                <w:sz w:val="18"/>
                <w:szCs w:val="18"/>
              </w:rPr>
              <w:t>41. Short Name of the Credit Rating Agency</w:t>
            </w:r>
          </w:p>
        </w:tc>
        <w:tc>
          <w:tcPr>
            <w:tcW w:w="6064" w:type="dxa"/>
            <w:gridSpan w:val="7"/>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r>
      <w:tr w:rsidR="00344815" w:rsidTr="00882870">
        <w:tc>
          <w:tcPr>
            <w:tcW w:w="2458"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 w:val="13"/>
                <w:szCs w:val="13"/>
              </w:rPr>
            </w:pPr>
            <w:r>
              <w:rPr>
                <w:rFonts w:ascii="Times New Roman" w:eastAsia="仿宋_GB2312" w:hAnsi="Times New Roman"/>
                <w:sz w:val="13"/>
                <w:szCs w:val="13"/>
              </w:rPr>
              <w:t>42. Credit Rating of the Guarantor (if any)</w:t>
            </w:r>
          </w:p>
        </w:tc>
        <w:tc>
          <w:tcPr>
            <w:tcW w:w="1251"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799" w:type="dxa"/>
            <w:gridSpan w:val="3"/>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c>
          <w:tcPr>
            <w:tcW w:w="1214" w:type="dxa"/>
            <w:tcBorders>
              <w:top w:val="single" w:sz="4" w:space="0" w:color="auto"/>
              <w:left w:val="single" w:sz="4" w:space="0" w:color="auto"/>
              <w:bottom w:val="single" w:sz="4" w:space="0" w:color="auto"/>
              <w:right w:val="single" w:sz="4" w:space="0" w:color="auto"/>
            </w:tcBorders>
          </w:tcPr>
          <w:p w:rsidR="00344815" w:rsidRDefault="00344815" w:rsidP="00882870">
            <w:pPr>
              <w:rPr>
                <w:rFonts w:ascii="Times New Roman" w:eastAsia="仿宋_GB2312" w:hAnsi="Times New Roman"/>
                <w:szCs w:val="21"/>
              </w:rPr>
            </w:pPr>
          </w:p>
        </w:tc>
      </w:tr>
    </w:tbl>
    <w:p w:rsidR="00344815" w:rsidRDefault="00344815" w:rsidP="00344815">
      <w:pPr>
        <w:rPr>
          <w:rFonts w:ascii="Times New Roman" w:eastAsia="仿宋_GB2312" w:hAnsi="Times New Roman"/>
          <w:b/>
          <w:szCs w:val="21"/>
        </w:rPr>
      </w:pPr>
      <w:r>
        <w:rPr>
          <w:rFonts w:ascii="Times New Roman" w:eastAsia="仿宋_GB2312" w:hAnsi="Times New Roman"/>
          <w:b/>
          <w:szCs w:val="21"/>
        </w:rPr>
        <w:t>3. Information on Interest Rate and Interest-bearing Days (for Bonds with Interest Payable at Maturity and Coupon-bearing Bonds)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6"/>
        <w:gridCol w:w="719"/>
        <w:gridCol w:w="1566"/>
        <w:gridCol w:w="1570"/>
        <w:gridCol w:w="1722"/>
        <w:gridCol w:w="1449"/>
      </w:tblGrid>
      <w:tr w:rsidR="00344815" w:rsidTr="00882870">
        <w:trPr>
          <w:trHeight w:val="352"/>
        </w:trPr>
        <w:tc>
          <w:tcPr>
            <w:tcW w:w="1496" w:type="dxa"/>
            <w:vMerge w:val="restart"/>
          </w:tcPr>
          <w:p w:rsidR="00344815" w:rsidRDefault="00344815" w:rsidP="00882870">
            <w:pPr>
              <w:spacing w:line="360" w:lineRule="auto"/>
              <w:jc w:val="left"/>
              <w:rPr>
                <w:rFonts w:ascii="Times New Roman" w:eastAsia="仿宋_GB2312" w:hAnsi="Times New Roman"/>
                <w:b/>
                <w:szCs w:val="21"/>
              </w:rPr>
            </w:pPr>
            <w:r>
              <w:rPr>
                <w:rFonts w:ascii="Times New Roman" w:eastAsia="仿宋_GB2312" w:hAnsi="Times New Roman"/>
                <w:b/>
                <w:szCs w:val="21"/>
              </w:rPr>
              <w:t>43. Interest-beari</w:t>
            </w:r>
            <w:r>
              <w:rPr>
                <w:rFonts w:ascii="Times New Roman" w:eastAsia="仿宋_GB2312" w:hAnsi="Times New Roman"/>
                <w:b/>
                <w:szCs w:val="21"/>
              </w:rPr>
              <w:lastRenderedPageBreak/>
              <w:t>ng Days for the Year</w:t>
            </w:r>
          </w:p>
        </w:tc>
        <w:tc>
          <w:tcPr>
            <w:tcW w:w="719" w:type="dxa"/>
            <w:vMerge w:val="restart"/>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lastRenderedPageBreak/>
              <w:t>□365 Days</w:t>
            </w:r>
          </w:p>
        </w:tc>
        <w:tc>
          <w:tcPr>
            <w:tcW w:w="1566" w:type="dxa"/>
            <w:vMerge w:val="restart"/>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t xml:space="preserve">Interest-bearing Days in a Leap </w:t>
            </w:r>
            <w:r>
              <w:rPr>
                <w:rFonts w:ascii="Times New Roman" w:eastAsia="仿宋_GB2312" w:hAnsi="Times New Roman"/>
                <w:szCs w:val="21"/>
              </w:rPr>
              <w:lastRenderedPageBreak/>
              <w:t>Year</w:t>
            </w:r>
          </w:p>
        </w:tc>
        <w:tc>
          <w:tcPr>
            <w:tcW w:w="1570" w:type="dxa"/>
            <w:vMerge w:val="restart"/>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lastRenderedPageBreak/>
              <w:t>□365 Days</w:t>
            </w:r>
          </w:p>
        </w:tc>
        <w:tc>
          <w:tcPr>
            <w:tcW w:w="1722" w:type="dxa"/>
            <w:vMerge w:val="restart"/>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t>Does Feb. 29 bear interest?</w:t>
            </w:r>
          </w:p>
        </w:tc>
        <w:tc>
          <w:tcPr>
            <w:tcW w:w="1449" w:type="dxa"/>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t>□Yes</w:t>
            </w:r>
          </w:p>
        </w:tc>
      </w:tr>
      <w:tr w:rsidR="00344815" w:rsidTr="00882870">
        <w:trPr>
          <w:trHeight w:val="351"/>
        </w:trPr>
        <w:tc>
          <w:tcPr>
            <w:tcW w:w="1496" w:type="dxa"/>
            <w:vMerge/>
          </w:tcPr>
          <w:p w:rsidR="00344815" w:rsidRDefault="00344815" w:rsidP="00882870">
            <w:pPr>
              <w:spacing w:line="360" w:lineRule="auto"/>
              <w:jc w:val="left"/>
              <w:rPr>
                <w:rFonts w:ascii="Times New Roman" w:eastAsia="仿宋_GB2312" w:hAnsi="Times New Roman"/>
                <w:szCs w:val="21"/>
              </w:rPr>
            </w:pPr>
          </w:p>
        </w:tc>
        <w:tc>
          <w:tcPr>
            <w:tcW w:w="719" w:type="dxa"/>
            <w:vMerge/>
          </w:tcPr>
          <w:p w:rsidR="00344815" w:rsidRDefault="00344815" w:rsidP="00882870">
            <w:pPr>
              <w:spacing w:line="360" w:lineRule="auto"/>
              <w:jc w:val="left"/>
              <w:rPr>
                <w:rFonts w:ascii="Times New Roman" w:eastAsia="仿宋_GB2312" w:hAnsi="Times New Roman"/>
                <w:szCs w:val="21"/>
              </w:rPr>
            </w:pPr>
          </w:p>
        </w:tc>
        <w:tc>
          <w:tcPr>
            <w:tcW w:w="1566" w:type="dxa"/>
            <w:vMerge/>
          </w:tcPr>
          <w:p w:rsidR="00344815" w:rsidRDefault="00344815" w:rsidP="00882870">
            <w:pPr>
              <w:spacing w:line="360" w:lineRule="auto"/>
              <w:jc w:val="left"/>
              <w:rPr>
                <w:rFonts w:ascii="Times New Roman" w:eastAsia="仿宋_GB2312" w:hAnsi="Times New Roman"/>
                <w:szCs w:val="21"/>
              </w:rPr>
            </w:pPr>
          </w:p>
        </w:tc>
        <w:tc>
          <w:tcPr>
            <w:tcW w:w="1570" w:type="dxa"/>
            <w:vMerge/>
          </w:tcPr>
          <w:p w:rsidR="00344815" w:rsidRDefault="00344815" w:rsidP="00882870">
            <w:pPr>
              <w:spacing w:line="360" w:lineRule="auto"/>
              <w:jc w:val="left"/>
              <w:rPr>
                <w:rFonts w:ascii="Times New Roman" w:eastAsia="仿宋_GB2312" w:hAnsi="Times New Roman"/>
                <w:szCs w:val="21"/>
              </w:rPr>
            </w:pPr>
          </w:p>
        </w:tc>
        <w:tc>
          <w:tcPr>
            <w:tcW w:w="1722" w:type="dxa"/>
            <w:vMerge/>
          </w:tcPr>
          <w:p w:rsidR="00344815" w:rsidRDefault="00344815" w:rsidP="00882870">
            <w:pPr>
              <w:spacing w:line="360" w:lineRule="auto"/>
              <w:jc w:val="left"/>
              <w:rPr>
                <w:rFonts w:ascii="Times New Roman" w:eastAsia="仿宋_GB2312" w:hAnsi="Times New Roman"/>
                <w:szCs w:val="21"/>
              </w:rPr>
            </w:pPr>
          </w:p>
        </w:tc>
        <w:tc>
          <w:tcPr>
            <w:tcW w:w="1449" w:type="dxa"/>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t>□No</w:t>
            </w:r>
          </w:p>
        </w:tc>
      </w:tr>
      <w:tr w:rsidR="00344815" w:rsidTr="00882870">
        <w:trPr>
          <w:trHeight w:val="873"/>
        </w:trPr>
        <w:tc>
          <w:tcPr>
            <w:tcW w:w="1496" w:type="dxa"/>
            <w:vMerge/>
          </w:tcPr>
          <w:p w:rsidR="00344815" w:rsidRDefault="00344815" w:rsidP="00882870">
            <w:pPr>
              <w:spacing w:line="360" w:lineRule="auto"/>
              <w:jc w:val="left"/>
              <w:rPr>
                <w:rFonts w:ascii="Times New Roman" w:eastAsia="仿宋_GB2312" w:hAnsi="Times New Roman"/>
                <w:szCs w:val="21"/>
              </w:rPr>
            </w:pPr>
          </w:p>
        </w:tc>
        <w:tc>
          <w:tcPr>
            <w:tcW w:w="719" w:type="dxa"/>
            <w:vMerge/>
          </w:tcPr>
          <w:p w:rsidR="00344815" w:rsidRDefault="00344815" w:rsidP="00882870">
            <w:pPr>
              <w:spacing w:line="360" w:lineRule="auto"/>
              <w:jc w:val="left"/>
              <w:rPr>
                <w:rFonts w:ascii="Times New Roman" w:eastAsia="仿宋_GB2312" w:hAnsi="Times New Roman"/>
                <w:szCs w:val="21"/>
              </w:rPr>
            </w:pPr>
          </w:p>
        </w:tc>
        <w:tc>
          <w:tcPr>
            <w:tcW w:w="1566" w:type="dxa"/>
            <w:vMerge/>
          </w:tcPr>
          <w:p w:rsidR="00344815" w:rsidRDefault="00344815" w:rsidP="00882870">
            <w:pPr>
              <w:spacing w:line="360" w:lineRule="auto"/>
              <w:jc w:val="left"/>
              <w:rPr>
                <w:rFonts w:ascii="Times New Roman" w:eastAsia="仿宋_GB2312" w:hAnsi="Times New Roman"/>
                <w:szCs w:val="21"/>
              </w:rPr>
            </w:pPr>
          </w:p>
        </w:tc>
        <w:tc>
          <w:tcPr>
            <w:tcW w:w="4741" w:type="dxa"/>
            <w:gridSpan w:val="3"/>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t>□366 days</w:t>
            </w:r>
          </w:p>
        </w:tc>
      </w:tr>
      <w:tr w:rsidR="00344815" w:rsidTr="00882870">
        <w:trPr>
          <w:trHeight w:val="634"/>
        </w:trPr>
        <w:tc>
          <w:tcPr>
            <w:tcW w:w="1496" w:type="dxa"/>
            <w:vMerge/>
          </w:tcPr>
          <w:p w:rsidR="00344815" w:rsidRDefault="00344815" w:rsidP="00882870">
            <w:pPr>
              <w:spacing w:line="360" w:lineRule="auto"/>
              <w:jc w:val="left"/>
              <w:rPr>
                <w:rFonts w:ascii="Times New Roman" w:eastAsia="仿宋_GB2312" w:hAnsi="Times New Roman"/>
                <w:szCs w:val="21"/>
              </w:rPr>
            </w:pPr>
          </w:p>
        </w:tc>
        <w:tc>
          <w:tcPr>
            <w:tcW w:w="719" w:type="dxa"/>
            <w:vMerge w:val="restart"/>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t>□360 Days</w:t>
            </w:r>
          </w:p>
        </w:tc>
        <w:tc>
          <w:tcPr>
            <w:tcW w:w="1566" w:type="dxa"/>
            <w:vMerge w:val="restart"/>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t>Interest-bearing Days in a Month</w:t>
            </w:r>
          </w:p>
        </w:tc>
        <w:tc>
          <w:tcPr>
            <w:tcW w:w="4741" w:type="dxa"/>
            <w:gridSpan w:val="3"/>
            <w:tcBorders>
              <w:bottom w:val="single" w:sz="4" w:space="0" w:color="auto"/>
            </w:tcBorders>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t>□30 days</w:t>
            </w:r>
          </w:p>
        </w:tc>
      </w:tr>
      <w:tr w:rsidR="00344815" w:rsidTr="00882870">
        <w:trPr>
          <w:trHeight w:val="579"/>
        </w:trPr>
        <w:tc>
          <w:tcPr>
            <w:tcW w:w="1496" w:type="dxa"/>
            <w:vMerge/>
          </w:tcPr>
          <w:p w:rsidR="00344815" w:rsidRDefault="00344815" w:rsidP="00882870">
            <w:pPr>
              <w:spacing w:line="360" w:lineRule="auto"/>
              <w:jc w:val="left"/>
              <w:rPr>
                <w:rFonts w:ascii="Times New Roman" w:eastAsia="仿宋_GB2312" w:hAnsi="Times New Roman"/>
                <w:szCs w:val="21"/>
              </w:rPr>
            </w:pPr>
          </w:p>
        </w:tc>
        <w:tc>
          <w:tcPr>
            <w:tcW w:w="719" w:type="dxa"/>
            <w:vMerge/>
          </w:tcPr>
          <w:p w:rsidR="00344815" w:rsidRDefault="00344815" w:rsidP="00882870">
            <w:pPr>
              <w:spacing w:line="360" w:lineRule="auto"/>
              <w:jc w:val="left"/>
              <w:rPr>
                <w:rFonts w:ascii="Times New Roman" w:eastAsia="仿宋_GB2312" w:hAnsi="Times New Roman"/>
                <w:szCs w:val="21"/>
              </w:rPr>
            </w:pPr>
          </w:p>
        </w:tc>
        <w:tc>
          <w:tcPr>
            <w:tcW w:w="1566" w:type="dxa"/>
            <w:vMerge/>
          </w:tcPr>
          <w:p w:rsidR="00344815" w:rsidRDefault="00344815" w:rsidP="00882870">
            <w:pPr>
              <w:spacing w:line="360" w:lineRule="auto"/>
              <w:jc w:val="left"/>
              <w:rPr>
                <w:rFonts w:ascii="Times New Roman" w:eastAsia="仿宋_GB2312" w:hAnsi="Times New Roman"/>
                <w:szCs w:val="21"/>
              </w:rPr>
            </w:pPr>
          </w:p>
        </w:tc>
        <w:tc>
          <w:tcPr>
            <w:tcW w:w="4741" w:type="dxa"/>
            <w:gridSpan w:val="3"/>
            <w:tcBorders>
              <w:top w:val="single" w:sz="4" w:space="0" w:color="auto"/>
            </w:tcBorders>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t>□Actual Number of Days</w:t>
            </w:r>
          </w:p>
        </w:tc>
      </w:tr>
      <w:tr w:rsidR="00344815" w:rsidTr="00882870">
        <w:trPr>
          <w:trHeight w:val="88"/>
        </w:trPr>
        <w:tc>
          <w:tcPr>
            <w:tcW w:w="8522" w:type="dxa"/>
            <w:gridSpan w:val="6"/>
          </w:tcPr>
          <w:p w:rsidR="00344815" w:rsidRDefault="00344815" w:rsidP="00882870">
            <w:pPr>
              <w:spacing w:line="360" w:lineRule="auto"/>
              <w:jc w:val="left"/>
              <w:rPr>
                <w:rFonts w:ascii="Times New Roman" w:eastAsia="仿宋_GB2312" w:hAnsi="Times New Roman"/>
                <w:sz w:val="24"/>
              </w:rPr>
            </w:pPr>
            <w:r>
              <w:rPr>
                <w:rFonts w:ascii="Times New Roman" w:eastAsia="仿宋_GB2312" w:hAnsi="Times New Roman"/>
                <w:szCs w:val="21"/>
              </w:rPr>
              <w:t>44.  Method of Interest Distribution</w:t>
            </w:r>
            <w:r>
              <w:rPr>
                <w:rFonts w:ascii="Times New Roman" w:eastAsia="仿宋_GB2312"/>
                <w:szCs w:val="21"/>
              </w:rPr>
              <w:t>：</w:t>
            </w:r>
            <w:r>
              <w:rPr>
                <w:rFonts w:ascii="Times New Roman" w:eastAsia="仿宋_GB2312" w:hAnsi="Times New Roman"/>
                <w:szCs w:val="21"/>
              </w:rPr>
              <w:t>□Even distribution □Distribution based on actual number of days</w:t>
            </w:r>
          </w:p>
        </w:tc>
      </w:tr>
    </w:tbl>
    <w:p w:rsidR="00344815" w:rsidRDefault="00344815" w:rsidP="00344815">
      <w:pPr>
        <w:rPr>
          <w:rFonts w:ascii="Times New Roman" w:eastAsia="仿宋_GB2312" w:hAnsi="Times New Roman"/>
          <w:b/>
          <w:szCs w:val="21"/>
        </w:rPr>
      </w:pPr>
      <w:proofErr w:type="gramStart"/>
      <w:r>
        <w:rPr>
          <w:rFonts w:ascii="Times New Roman" w:eastAsia="仿宋_GB2312" w:hAnsi="Times New Roman"/>
          <w:b/>
          <w:szCs w:val="21"/>
        </w:rPr>
        <w:t>4.Interest</w:t>
      </w:r>
      <w:proofErr w:type="gramEnd"/>
      <w:r>
        <w:rPr>
          <w:rFonts w:ascii="Times New Roman" w:eastAsia="仿宋_GB2312" w:hAnsi="Times New Roman"/>
          <w:b/>
          <w:szCs w:val="21"/>
        </w:rPr>
        <w:t xml:space="preserve"> Determination for Coupon-bearing Floating Rate Bonds</w:t>
      </w:r>
    </w:p>
    <w:tbl>
      <w:tblPr>
        <w:tblpPr w:leftFromText="180" w:rightFromText="180" w:vertAnchor="text" w:horzAnchor="page" w:tblpXSpec="center" w:tblpY="43"/>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2"/>
        <w:gridCol w:w="1685"/>
        <w:gridCol w:w="5295"/>
      </w:tblGrid>
      <w:tr w:rsidR="00344815" w:rsidTr="00882870">
        <w:trPr>
          <w:trHeight w:val="145"/>
          <w:jc w:val="center"/>
        </w:trPr>
        <w:tc>
          <w:tcPr>
            <w:tcW w:w="1542" w:type="dxa"/>
            <w:vMerge w:val="restart"/>
            <w:tcBorders>
              <w:top w:val="single" w:sz="4" w:space="0" w:color="000000"/>
              <w:left w:val="single" w:sz="4" w:space="0" w:color="000000"/>
              <w:bottom w:val="single" w:sz="4" w:space="0" w:color="000000"/>
              <w:right w:val="single" w:sz="4" w:space="0" w:color="000000"/>
            </w:tcBorders>
          </w:tcPr>
          <w:p w:rsidR="00344815" w:rsidRDefault="00344815" w:rsidP="00882870">
            <w:pPr>
              <w:jc w:val="left"/>
              <w:rPr>
                <w:rFonts w:ascii="Times New Roman" w:eastAsia="仿宋_GB2312" w:hAnsi="Times New Roman"/>
                <w:szCs w:val="21"/>
              </w:rPr>
            </w:pPr>
            <w:r>
              <w:rPr>
                <w:rFonts w:ascii="Times New Roman" w:eastAsia="仿宋_GB2312" w:hAnsi="Times New Roman"/>
                <w:b/>
                <w:szCs w:val="21"/>
              </w:rPr>
              <w:t xml:space="preserve">45. Effective Rule of  Benchmark Interest rate </w:t>
            </w:r>
            <w:r>
              <w:rPr>
                <w:rFonts w:ascii="Times New Roman" w:eastAsia="仿宋_GB2312" w:hAnsi="Times New Roman"/>
                <w:szCs w:val="21"/>
              </w:rPr>
              <w:t xml:space="preserve">   </w:t>
            </w:r>
          </w:p>
        </w:tc>
        <w:tc>
          <w:tcPr>
            <w:tcW w:w="1685" w:type="dxa"/>
            <w:tcBorders>
              <w:top w:val="single" w:sz="4" w:space="0" w:color="000000"/>
              <w:left w:val="single" w:sz="4" w:space="0" w:color="000000"/>
              <w:bottom w:val="single" w:sz="4" w:space="0" w:color="auto"/>
              <w:right w:val="single" w:sz="4" w:space="0" w:color="000000"/>
            </w:tcBorders>
          </w:tcPr>
          <w:p w:rsidR="00344815" w:rsidRDefault="00344815" w:rsidP="00882870">
            <w:pPr>
              <w:jc w:val="left"/>
              <w:rPr>
                <w:rFonts w:ascii="Times New Roman" w:eastAsia="仿宋_GB2312" w:hAnsi="Times New Roman"/>
                <w:szCs w:val="21"/>
              </w:rPr>
            </w:pPr>
            <w:r>
              <w:rPr>
                <w:rFonts w:ascii="Times New Roman" w:eastAsia="仿宋_GB2312" w:hAnsi="Times New Roman"/>
                <w:szCs w:val="21"/>
              </w:rPr>
              <w:t>□Effective after interest payment</w:t>
            </w:r>
          </w:p>
        </w:tc>
        <w:tc>
          <w:tcPr>
            <w:tcW w:w="5295" w:type="dxa"/>
            <w:tcBorders>
              <w:top w:val="single" w:sz="4" w:space="0" w:color="000000"/>
              <w:left w:val="single" w:sz="4" w:space="0" w:color="000000"/>
              <w:bottom w:val="single" w:sz="4" w:space="0" w:color="auto"/>
              <w:right w:val="single" w:sz="4" w:space="0" w:color="000000"/>
            </w:tcBorders>
          </w:tcPr>
          <w:p w:rsidR="00344815" w:rsidRDefault="00344815" w:rsidP="00882870">
            <w:pPr>
              <w:rPr>
                <w:rFonts w:ascii="Times New Roman" w:eastAsia="仿宋_GB2312" w:hAnsi="Times New Roman"/>
                <w:szCs w:val="21"/>
              </w:rPr>
            </w:pPr>
            <w:r>
              <w:rPr>
                <w:rFonts w:ascii="Times New Roman" w:eastAsia="仿宋_GB2312" w:hAnsi="Times New Roman"/>
                <w:b/>
                <w:bCs/>
                <w:szCs w:val="21"/>
              </w:rPr>
              <w:t>Period of Effectiveness</w:t>
            </w:r>
            <w:r>
              <w:rPr>
                <w:rFonts w:ascii="Times New Roman" w:eastAsia="仿宋_GB2312"/>
                <w:b/>
                <w:bCs/>
                <w:szCs w:val="21"/>
              </w:rPr>
              <w:t>：</w:t>
            </w:r>
            <w:r>
              <w:rPr>
                <w:rFonts w:ascii="Times New Roman" w:eastAsia="仿宋_GB2312" w:hAnsi="Times New Roman"/>
                <w:szCs w:val="21"/>
              </w:rPr>
              <w:t>□The interest-bearing period □The interest-bearing year □The calendar year</w:t>
            </w:r>
          </w:p>
        </w:tc>
      </w:tr>
      <w:tr w:rsidR="00344815" w:rsidTr="00882870">
        <w:trPr>
          <w:trHeight w:val="145"/>
          <w:jc w:val="center"/>
        </w:trPr>
        <w:tc>
          <w:tcPr>
            <w:tcW w:w="1542" w:type="dxa"/>
            <w:vMerge/>
            <w:tcBorders>
              <w:top w:val="single" w:sz="4" w:space="0" w:color="000000"/>
              <w:left w:val="single" w:sz="4" w:space="0" w:color="000000"/>
              <w:bottom w:val="single" w:sz="4" w:space="0" w:color="000000"/>
              <w:right w:val="single" w:sz="4" w:space="0" w:color="000000"/>
            </w:tcBorders>
            <w:vAlign w:val="center"/>
          </w:tcPr>
          <w:p w:rsidR="00344815" w:rsidRDefault="00344815" w:rsidP="00882870">
            <w:pPr>
              <w:widowControl/>
              <w:jc w:val="left"/>
              <w:rPr>
                <w:rFonts w:ascii="Times New Roman" w:eastAsia="仿宋_GB2312" w:hAnsi="Times New Roman"/>
                <w:szCs w:val="21"/>
              </w:rPr>
            </w:pPr>
          </w:p>
        </w:tc>
        <w:tc>
          <w:tcPr>
            <w:tcW w:w="6980" w:type="dxa"/>
            <w:gridSpan w:val="2"/>
            <w:tcBorders>
              <w:top w:val="single" w:sz="4" w:space="0" w:color="000000"/>
              <w:left w:val="single" w:sz="4" w:space="0" w:color="000000"/>
              <w:bottom w:val="single" w:sz="4" w:space="0" w:color="auto"/>
              <w:right w:val="single" w:sz="4" w:space="0" w:color="000000"/>
            </w:tcBorders>
          </w:tcPr>
          <w:p w:rsidR="00344815" w:rsidRDefault="00344815" w:rsidP="00882870">
            <w:pPr>
              <w:jc w:val="left"/>
              <w:rPr>
                <w:rFonts w:ascii="Times New Roman" w:eastAsia="仿宋_GB2312" w:hAnsi="Times New Roman"/>
                <w:b/>
                <w:szCs w:val="21"/>
              </w:rPr>
            </w:pPr>
            <w:r>
              <w:rPr>
                <w:rFonts w:ascii="Times New Roman" w:eastAsia="仿宋_GB2312" w:hAnsi="Times New Roman"/>
                <w:szCs w:val="21"/>
              </w:rPr>
              <w:t>□Effective in the current period</w:t>
            </w:r>
          </w:p>
        </w:tc>
      </w:tr>
      <w:tr w:rsidR="00344815" w:rsidTr="00882870">
        <w:trPr>
          <w:trHeight w:val="219"/>
          <w:jc w:val="center"/>
        </w:trPr>
        <w:tc>
          <w:tcPr>
            <w:tcW w:w="1542" w:type="dxa"/>
            <w:vMerge/>
            <w:tcBorders>
              <w:top w:val="single" w:sz="4" w:space="0" w:color="000000"/>
              <w:left w:val="single" w:sz="4" w:space="0" w:color="000000"/>
              <w:bottom w:val="single" w:sz="4" w:space="0" w:color="000000"/>
              <w:right w:val="single" w:sz="4" w:space="0" w:color="000000"/>
            </w:tcBorders>
            <w:vAlign w:val="center"/>
          </w:tcPr>
          <w:p w:rsidR="00344815" w:rsidRDefault="00344815" w:rsidP="00882870">
            <w:pPr>
              <w:widowControl/>
              <w:jc w:val="left"/>
              <w:rPr>
                <w:rFonts w:ascii="Times New Roman" w:eastAsia="仿宋_GB2312" w:hAnsi="Times New Roman"/>
                <w:szCs w:val="21"/>
              </w:rPr>
            </w:pPr>
          </w:p>
        </w:tc>
        <w:tc>
          <w:tcPr>
            <w:tcW w:w="1685" w:type="dxa"/>
            <w:vMerge w:val="restart"/>
            <w:tcBorders>
              <w:top w:val="single" w:sz="4" w:space="0" w:color="000000"/>
              <w:left w:val="single" w:sz="4" w:space="0" w:color="000000"/>
              <w:bottom w:val="single" w:sz="4" w:space="0" w:color="auto"/>
              <w:right w:val="single" w:sz="4" w:space="0" w:color="000000"/>
            </w:tcBorders>
          </w:tcPr>
          <w:p w:rsidR="00344815" w:rsidRDefault="00344815" w:rsidP="00882870">
            <w:pPr>
              <w:jc w:val="left"/>
              <w:rPr>
                <w:rFonts w:ascii="Times New Roman" w:eastAsia="仿宋_GB2312" w:hAnsi="Times New Roman"/>
                <w:szCs w:val="21"/>
              </w:rPr>
            </w:pPr>
            <w:r>
              <w:rPr>
                <w:rFonts w:ascii="Times New Roman" w:eastAsia="仿宋_GB2312" w:hAnsi="Times New Roman"/>
                <w:szCs w:val="21"/>
              </w:rPr>
              <w:t>□Effective on specific conditions</w:t>
            </w:r>
          </w:p>
        </w:tc>
        <w:tc>
          <w:tcPr>
            <w:tcW w:w="5295" w:type="dxa"/>
            <w:tcBorders>
              <w:top w:val="single" w:sz="4" w:space="0" w:color="000000"/>
              <w:left w:val="single" w:sz="4" w:space="0" w:color="000000"/>
              <w:bottom w:val="single" w:sz="4" w:space="0" w:color="auto"/>
              <w:right w:val="single" w:sz="4" w:space="0" w:color="000000"/>
            </w:tcBorders>
          </w:tcPr>
          <w:p w:rsidR="00344815" w:rsidRDefault="00344815" w:rsidP="00882870">
            <w:pPr>
              <w:rPr>
                <w:rFonts w:ascii="Times New Roman" w:eastAsia="仿宋_GB2312" w:hAnsi="Times New Roman"/>
                <w:b/>
                <w:szCs w:val="21"/>
              </w:rPr>
            </w:pPr>
            <w:r>
              <w:rPr>
                <w:rFonts w:ascii="Times New Roman" w:eastAsia="仿宋_GB2312" w:hAnsi="Times New Roman"/>
                <w:szCs w:val="21"/>
              </w:rPr>
              <w:t>□</w:t>
            </w:r>
            <w:r>
              <w:rPr>
                <w:rFonts w:ascii="Times New Roman" w:eastAsia="仿宋_GB2312" w:hAnsi="Times New Roman"/>
                <w:b/>
                <w:bCs/>
                <w:szCs w:val="21"/>
              </w:rPr>
              <w:t>Effective in fixed time after the benchmark interest rate changes</w:t>
            </w:r>
          </w:p>
        </w:tc>
      </w:tr>
      <w:tr w:rsidR="00344815" w:rsidTr="00882870">
        <w:trPr>
          <w:trHeight w:val="274"/>
          <w:jc w:val="center"/>
        </w:trPr>
        <w:tc>
          <w:tcPr>
            <w:tcW w:w="1542" w:type="dxa"/>
            <w:vMerge/>
            <w:tcBorders>
              <w:top w:val="single" w:sz="4" w:space="0" w:color="000000"/>
              <w:left w:val="single" w:sz="4" w:space="0" w:color="000000"/>
              <w:bottom w:val="single" w:sz="4" w:space="0" w:color="000000"/>
              <w:right w:val="single" w:sz="4" w:space="0" w:color="000000"/>
            </w:tcBorders>
            <w:vAlign w:val="center"/>
          </w:tcPr>
          <w:p w:rsidR="00344815" w:rsidRDefault="00344815" w:rsidP="00882870">
            <w:pPr>
              <w:widowControl/>
              <w:jc w:val="left"/>
              <w:rPr>
                <w:rFonts w:ascii="Times New Roman" w:eastAsia="仿宋_GB2312" w:hAnsi="Times New Roman"/>
                <w:szCs w:val="21"/>
              </w:rPr>
            </w:pPr>
          </w:p>
        </w:tc>
        <w:tc>
          <w:tcPr>
            <w:tcW w:w="1685" w:type="dxa"/>
            <w:vMerge/>
            <w:tcBorders>
              <w:top w:val="single" w:sz="4" w:space="0" w:color="000000"/>
              <w:left w:val="single" w:sz="4" w:space="0" w:color="000000"/>
              <w:bottom w:val="single" w:sz="4" w:space="0" w:color="auto"/>
              <w:right w:val="single" w:sz="4" w:space="0" w:color="000000"/>
            </w:tcBorders>
            <w:vAlign w:val="center"/>
          </w:tcPr>
          <w:p w:rsidR="00344815" w:rsidRDefault="00344815" w:rsidP="00882870">
            <w:pPr>
              <w:widowControl/>
              <w:jc w:val="left"/>
              <w:rPr>
                <w:rFonts w:ascii="Times New Roman" w:eastAsia="仿宋_GB2312" w:hAnsi="Times New Roman"/>
                <w:szCs w:val="21"/>
              </w:rPr>
            </w:pPr>
          </w:p>
        </w:tc>
        <w:tc>
          <w:tcPr>
            <w:tcW w:w="5295" w:type="dxa"/>
            <w:tcBorders>
              <w:top w:val="single" w:sz="4" w:space="0" w:color="000000"/>
              <w:left w:val="single" w:sz="4" w:space="0" w:color="000000"/>
              <w:bottom w:val="single" w:sz="4" w:space="0" w:color="000000"/>
              <w:right w:val="single" w:sz="4" w:space="0" w:color="000000"/>
            </w:tcBorders>
          </w:tcPr>
          <w:p w:rsidR="00344815" w:rsidRDefault="00344815" w:rsidP="00882870">
            <w:pPr>
              <w:jc w:val="left"/>
              <w:rPr>
                <w:rFonts w:ascii="Times New Roman" w:eastAsia="仿宋_GB2312" w:hAnsi="Times New Roman"/>
                <w:szCs w:val="21"/>
              </w:rPr>
            </w:pPr>
            <w:r>
              <w:rPr>
                <w:rFonts w:ascii="Times New Roman" w:eastAsia="仿宋_GB2312" w:hAnsi="Times New Roman"/>
                <w:szCs w:val="21"/>
              </w:rPr>
              <w:t>□Effective benchmark interest rate on the designated date of</w:t>
            </w:r>
          </w:p>
          <w:p w:rsidR="00344815" w:rsidRDefault="00344815" w:rsidP="00882870">
            <w:pPr>
              <w:jc w:val="left"/>
              <w:rPr>
                <w:rFonts w:ascii="Times New Roman" w:eastAsia="仿宋_GB2312" w:hAnsi="Times New Roman"/>
                <w:szCs w:val="21"/>
              </w:rPr>
            </w:pPr>
            <w:r>
              <w:rPr>
                <w:rFonts w:ascii="Times New Roman" w:eastAsia="仿宋_GB2312" w:hAnsi="Times New Roman"/>
                <w:szCs w:val="21"/>
                <w:u w:val="single"/>
              </w:rPr>
              <w:t xml:space="preserve">          </w:t>
            </w:r>
            <w:r>
              <w:rPr>
                <w:rFonts w:ascii="Times New Roman" w:eastAsia="仿宋_GB2312" w:hAnsi="Times New Roman"/>
                <w:szCs w:val="21"/>
              </w:rPr>
              <w:t>before interest payment</w:t>
            </w:r>
          </w:p>
        </w:tc>
      </w:tr>
      <w:tr w:rsidR="00344815" w:rsidTr="00882870">
        <w:trPr>
          <w:trHeight w:val="274"/>
          <w:jc w:val="center"/>
        </w:trPr>
        <w:tc>
          <w:tcPr>
            <w:tcW w:w="1542" w:type="dxa"/>
            <w:vMerge/>
            <w:tcBorders>
              <w:top w:val="single" w:sz="4" w:space="0" w:color="000000"/>
              <w:left w:val="single" w:sz="4" w:space="0" w:color="000000"/>
              <w:bottom w:val="single" w:sz="4" w:space="0" w:color="000000"/>
              <w:right w:val="single" w:sz="4" w:space="0" w:color="000000"/>
            </w:tcBorders>
            <w:vAlign w:val="center"/>
          </w:tcPr>
          <w:p w:rsidR="00344815" w:rsidRDefault="00344815" w:rsidP="00882870">
            <w:pPr>
              <w:widowControl/>
              <w:jc w:val="left"/>
              <w:rPr>
                <w:rFonts w:ascii="Times New Roman" w:eastAsia="仿宋_GB2312" w:hAnsi="Times New Roman"/>
                <w:szCs w:val="21"/>
              </w:rPr>
            </w:pPr>
          </w:p>
        </w:tc>
        <w:tc>
          <w:tcPr>
            <w:tcW w:w="1685" w:type="dxa"/>
            <w:vMerge/>
            <w:tcBorders>
              <w:top w:val="single" w:sz="4" w:space="0" w:color="000000"/>
              <w:left w:val="single" w:sz="4" w:space="0" w:color="000000"/>
              <w:bottom w:val="single" w:sz="4" w:space="0" w:color="auto"/>
              <w:right w:val="single" w:sz="4" w:space="0" w:color="000000"/>
            </w:tcBorders>
            <w:vAlign w:val="center"/>
          </w:tcPr>
          <w:p w:rsidR="00344815" w:rsidRDefault="00344815" w:rsidP="00882870">
            <w:pPr>
              <w:widowControl/>
              <w:jc w:val="left"/>
              <w:rPr>
                <w:rFonts w:ascii="Times New Roman" w:eastAsia="仿宋_GB2312" w:hAnsi="Times New Roman"/>
                <w:szCs w:val="21"/>
              </w:rPr>
            </w:pPr>
          </w:p>
        </w:tc>
        <w:tc>
          <w:tcPr>
            <w:tcW w:w="5295" w:type="dxa"/>
            <w:tcBorders>
              <w:top w:val="single" w:sz="4" w:space="0" w:color="000000"/>
              <w:left w:val="single" w:sz="4" w:space="0" w:color="000000"/>
              <w:bottom w:val="single" w:sz="4" w:space="0" w:color="auto"/>
              <w:right w:val="single" w:sz="4" w:space="0" w:color="000000"/>
            </w:tcBorders>
          </w:tcPr>
          <w:p w:rsidR="00344815" w:rsidRDefault="00344815" w:rsidP="00882870">
            <w:pPr>
              <w:rPr>
                <w:rFonts w:ascii="Times New Roman" w:eastAsia="仿宋_GB2312" w:hAnsi="Times New Roman"/>
                <w:szCs w:val="21"/>
              </w:rPr>
            </w:pPr>
            <w:r>
              <w:rPr>
                <w:rFonts w:ascii="Times New Roman" w:eastAsia="仿宋_GB2312" w:hAnsi="Times New Roman"/>
                <w:szCs w:val="21"/>
              </w:rPr>
              <w:t>□Effective on the designated date after adjustment of the benchmark interest rate:</w:t>
            </w:r>
            <w:r>
              <w:rPr>
                <w:rFonts w:ascii="Times New Roman" w:eastAsia="仿宋_GB2312" w:hAnsi="Times New Roman"/>
                <w:szCs w:val="21"/>
                <w:u w:val="single"/>
              </w:rPr>
              <w:t xml:space="preserve">      </w:t>
            </w:r>
            <w:r>
              <w:rPr>
                <w:rFonts w:ascii="Times New Roman" w:eastAsia="仿宋_GB2312" w:hAnsi="Times New Roman"/>
                <w:szCs w:val="21"/>
              </w:rPr>
              <w:t>(month)</w:t>
            </w:r>
            <w:r>
              <w:rPr>
                <w:rFonts w:ascii="Times New Roman" w:eastAsia="仿宋_GB2312" w:hAnsi="Times New Roman"/>
                <w:szCs w:val="21"/>
                <w:u w:val="single"/>
              </w:rPr>
              <w:t xml:space="preserve">    </w:t>
            </w:r>
            <w:r>
              <w:rPr>
                <w:rFonts w:ascii="Times New Roman" w:eastAsia="仿宋_GB2312" w:hAnsi="Times New Roman"/>
                <w:szCs w:val="21"/>
              </w:rPr>
              <w:t>(day) each year</w:t>
            </w:r>
          </w:p>
        </w:tc>
      </w:tr>
    </w:tbl>
    <w:p w:rsidR="00344815" w:rsidRDefault="00344815" w:rsidP="00344815">
      <w:pPr>
        <w:rPr>
          <w:rFonts w:ascii="Times New Roman" w:eastAsia="仿宋_GB2312" w:hAnsi="Times New Roman"/>
          <w:b/>
          <w:szCs w:val="21"/>
        </w:rPr>
      </w:pPr>
      <w:r>
        <w:rPr>
          <w:rFonts w:ascii="Times New Roman" w:eastAsia="仿宋_GB2312" w:hAnsi="Times New Roman"/>
          <w:b/>
          <w:szCs w:val="21"/>
        </w:rPr>
        <w:t>5. Summary of Interest-bearing Periods for Primary ABS</w:t>
      </w:r>
    </w:p>
    <w:p w:rsidR="00344815" w:rsidRDefault="00344815" w:rsidP="00344815">
      <w:pPr>
        <w:spacing w:line="360" w:lineRule="auto"/>
        <w:jc w:val="left"/>
        <w:rPr>
          <w:rFonts w:ascii="Times New Roman" w:eastAsia="仿宋_GB2312" w:hAnsi="Times New Roman"/>
          <w:szCs w:val="21"/>
        </w:rPr>
      </w:pPr>
      <w:r>
        <w:rPr>
          <w:rFonts w:ascii="Times New Roman" w:eastAsia="仿宋_GB2312" w:hAnsi="Times New Roman"/>
          <w:szCs w:val="21"/>
        </w:rPr>
        <w:t>Securities Code:          Short Name of Securities: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2312"/>
        <w:gridCol w:w="2454"/>
      </w:tblGrid>
      <w:tr w:rsidR="00344815" w:rsidTr="00882870">
        <w:tc>
          <w:tcPr>
            <w:tcW w:w="3369"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jc w:val="center"/>
              <w:rPr>
                <w:rFonts w:ascii="Times New Roman" w:eastAsia="仿宋_GB2312" w:hAnsi="Times New Roman"/>
                <w:szCs w:val="21"/>
              </w:rPr>
            </w:pPr>
            <w:r>
              <w:rPr>
                <w:rFonts w:ascii="Times New Roman" w:eastAsia="仿宋_GB2312" w:hAnsi="Times New Roman"/>
                <w:szCs w:val="21"/>
              </w:rPr>
              <w:t>Interest-bearing Period</w:t>
            </w:r>
          </w:p>
        </w:tc>
        <w:tc>
          <w:tcPr>
            <w:tcW w:w="2312"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jc w:val="center"/>
              <w:rPr>
                <w:rFonts w:ascii="Times New Roman" w:eastAsia="仿宋_GB2312" w:hAnsi="Times New Roman"/>
                <w:szCs w:val="21"/>
              </w:rPr>
            </w:pPr>
            <w:r>
              <w:rPr>
                <w:rFonts w:ascii="Times New Roman" w:eastAsia="仿宋_GB2312" w:hAnsi="Times New Roman"/>
                <w:szCs w:val="21"/>
              </w:rPr>
              <w:t>Value Date (Included)</w:t>
            </w:r>
          </w:p>
        </w:tc>
        <w:tc>
          <w:tcPr>
            <w:tcW w:w="2454"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jc w:val="center"/>
              <w:rPr>
                <w:rFonts w:ascii="Times New Roman" w:eastAsia="仿宋_GB2312" w:hAnsi="Times New Roman"/>
                <w:szCs w:val="21"/>
              </w:rPr>
            </w:pPr>
            <w:r>
              <w:rPr>
                <w:rFonts w:ascii="Times New Roman" w:eastAsia="仿宋_GB2312" w:hAnsi="Times New Roman"/>
                <w:szCs w:val="21"/>
              </w:rPr>
              <w:t>Expiry Date (Not Included)</w:t>
            </w:r>
          </w:p>
        </w:tc>
      </w:tr>
      <w:tr w:rsidR="00344815" w:rsidTr="00882870">
        <w:tc>
          <w:tcPr>
            <w:tcW w:w="3369"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vertAlign w:val="superscript"/>
              </w:rPr>
              <w:t>st</w:t>
            </w:r>
            <w:r>
              <w:rPr>
                <w:rFonts w:ascii="Times New Roman" w:eastAsia="仿宋_GB2312" w:hAnsi="Times New Roman"/>
                <w:szCs w:val="21"/>
              </w:rPr>
              <w:t xml:space="preserve"> Interest-bearing Period</w:t>
            </w:r>
          </w:p>
        </w:tc>
        <w:tc>
          <w:tcPr>
            <w:tcW w:w="2312"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Cs w:val="21"/>
              </w:rPr>
            </w:pPr>
          </w:p>
        </w:tc>
        <w:tc>
          <w:tcPr>
            <w:tcW w:w="2454"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Cs w:val="21"/>
              </w:rPr>
            </w:pPr>
          </w:p>
        </w:tc>
      </w:tr>
      <w:tr w:rsidR="00344815" w:rsidTr="00882870">
        <w:tc>
          <w:tcPr>
            <w:tcW w:w="3369"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jc w:val="left"/>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vertAlign w:val="superscript"/>
              </w:rPr>
              <w:t>nd</w:t>
            </w:r>
            <w:r>
              <w:rPr>
                <w:rFonts w:ascii="Times New Roman" w:eastAsia="仿宋_GB2312" w:hAnsi="Times New Roman"/>
                <w:szCs w:val="21"/>
              </w:rPr>
              <w:t xml:space="preserve"> Interest-bearing Period--Last but One Interest-bearing Period</w:t>
            </w:r>
          </w:p>
        </w:tc>
        <w:tc>
          <w:tcPr>
            <w:tcW w:w="2312"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Cs w:val="21"/>
              </w:rPr>
            </w:pPr>
          </w:p>
        </w:tc>
        <w:tc>
          <w:tcPr>
            <w:tcW w:w="2454"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Cs w:val="21"/>
              </w:rPr>
            </w:pPr>
          </w:p>
        </w:tc>
      </w:tr>
      <w:tr w:rsidR="00344815" w:rsidTr="00882870">
        <w:tc>
          <w:tcPr>
            <w:tcW w:w="3369"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Cs w:val="21"/>
              </w:rPr>
            </w:pPr>
            <w:r>
              <w:rPr>
                <w:rFonts w:ascii="Times New Roman" w:eastAsia="仿宋_GB2312" w:hAnsi="Times New Roman"/>
                <w:szCs w:val="21"/>
              </w:rPr>
              <w:t>Last Interest-bearing Period</w:t>
            </w:r>
          </w:p>
        </w:tc>
        <w:tc>
          <w:tcPr>
            <w:tcW w:w="2312"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Cs w:val="21"/>
              </w:rPr>
            </w:pPr>
          </w:p>
        </w:tc>
        <w:tc>
          <w:tcPr>
            <w:tcW w:w="2454" w:type="dxa"/>
            <w:tcBorders>
              <w:top w:val="single" w:sz="4" w:space="0" w:color="000000"/>
              <w:left w:val="single" w:sz="4" w:space="0" w:color="000000"/>
              <w:bottom w:val="single" w:sz="4" w:space="0" w:color="000000"/>
              <w:right w:val="single" w:sz="4" w:space="0" w:color="000000"/>
            </w:tcBorders>
          </w:tcPr>
          <w:p w:rsidR="00344815" w:rsidRDefault="00344815" w:rsidP="00882870">
            <w:pPr>
              <w:spacing w:line="360" w:lineRule="auto"/>
              <w:rPr>
                <w:rFonts w:ascii="Times New Roman" w:eastAsia="仿宋_GB2312" w:hAnsi="Times New Roman"/>
                <w:szCs w:val="21"/>
              </w:rPr>
            </w:pPr>
          </w:p>
        </w:tc>
      </w:tr>
    </w:tbl>
    <w:p w:rsidR="00344815" w:rsidRDefault="00344815" w:rsidP="00344815">
      <w:pPr>
        <w:spacing w:line="360" w:lineRule="auto"/>
        <w:rPr>
          <w:rFonts w:ascii="Times New Roman" w:eastAsia="仿宋_GB2312" w:hAnsi="Times New Roman"/>
          <w:szCs w:val="21"/>
        </w:rPr>
      </w:pPr>
      <w:r>
        <w:rPr>
          <w:rFonts w:ascii="Times New Roman" w:eastAsia="仿宋_GB2312" w:hAnsi="Times New Roman"/>
          <w:szCs w:val="21"/>
        </w:rPr>
        <w:t>(This table may be extended)</w:t>
      </w:r>
    </w:p>
    <w:p w:rsidR="00344815" w:rsidRDefault="00344815" w:rsidP="00344815">
      <w:pPr>
        <w:ind w:left="630" w:hangingChars="300" w:hanging="630"/>
        <w:rPr>
          <w:rFonts w:ascii="Times New Roman" w:eastAsia="仿宋_GB2312" w:hAnsi="Times New Roman"/>
          <w:szCs w:val="21"/>
        </w:rPr>
      </w:pPr>
      <w:r>
        <w:rPr>
          <w:rFonts w:ascii="Times New Roman" w:eastAsia="仿宋_GB2312" w:hAnsi="Times New Roman"/>
          <w:szCs w:val="21"/>
        </w:rPr>
        <w:t>Notes: 1. If the interest is paid yearly or quarterly, please fill</w:t>
      </w:r>
      <w:r>
        <w:rPr>
          <w:rFonts w:ascii="Times New Roman" w:eastAsia="仿宋_GB2312" w:hAnsi="Times New Roman"/>
          <w:szCs w:val="21"/>
          <w:u w:val="single"/>
        </w:rPr>
        <w:t xml:space="preserve">    </w:t>
      </w:r>
      <w:r>
        <w:rPr>
          <w:rFonts w:ascii="Times New Roman" w:eastAsia="仿宋_GB2312" w:hAnsi="Times New Roman"/>
          <w:szCs w:val="21"/>
        </w:rPr>
        <w:t>(month)</w:t>
      </w:r>
      <w:r>
        <w:rPr>
          <w:rFonts w:ascii="Times New Roman" w:eastAsia="仿宋_GB2312" w:hAnsi="Times New Roman"/>
          <w:szCs w:val="21"/>
          <w:u w:val="single"/>
        </w:rPr>
        <w:t xml:space="preserve">   </w:t>
      </w:r>
      <w:r>
        <w:rPr>
          <w:rFonts w:ascii="Times New Roman" w:eastAsia="仿宋_GB2312" w:hAnsi="Times New Roman"/>
          <w:szCs w:val="21"/>
        </w:rPr>
        <w:t>(day); if the interest is paid monthly, please fill</w:t>
      </w:r>
      <w:r>
        <w:rPr>
          <w:rFonts w:ascii="Times New Roman" w:eastAsia="仿宋_GB2312" w:hAnsi="Times New Roman"/>
          <w:szCs w:val="21"/>
          <w:u w:val="single"/>
        </w:rPr>
        <w:t xml:space="preserve">   </w:t>
      </w:r>
      <w:r>
        <w:rPr>
          <w:rFonts w:ascii="Times New Roman" w:eastAsia="仿宋_GB2312" w:hAnsi="Times New Roman"/>
          <w:szCs w:val="21"/>
        </w:rPr>
        <w:t>(day).</w:t>
      </w:r>
    </w:p>
    <w:p w:rsidR="00344815" w:rsidRDefault="00344815" w:rsidP="00344815">
      <w:pPr>
        <w:ind w:left="720"/>
        <w:rPr>
          <w:rFonts w:ascii="Times New Roman" w:eastAsia="仿宋_GB2312" w:hAnsi="Times New Roman"/>
          <w:szCs w:val="21"/>
        </w:rPr>
      </w:pPr>
      <w:r>
        <w:rPr>
          <w:rFonts w:ascii="Times New Roman" w:eastAsia="仿宋_GB2312" w:hAnsi="Times New Roman"/>
          <w:szCs w:val="21"/>
        </w:rPr>
        <w:t>2. All the expiry dates in duration shall be set according to the regulated interest payment frequency except the first expiry day of the first interest-bearing period. As of the second expiry day, the date of expiry (here merely referring to day, year and month not included) shall be the calendar day consistent with the first expiry day and be fixed, i.e. the expiry date does not change despite of any festival or holiday.</w:t>
      </w:r>
    </w:p>
    <w:p w:rsidR="00344815" w:rsidRDefault="00344815" w:rsidP="00344815">
      <w:pPr>
        <w:rPr>
          <w:rFonts w:ascii="Times New Roman" w:eastAsia="仿宋_GB2312" w:hAnsi="Times New Roman"/>
          <w:b/>
          <w:szCs w:val="21"/>
        </w:rPr>
      </w:pPr>
      <w:r>
        <w:rPr>
          <w:rFonts w:ascii="Times New Roman" w:eastAsia="仿宋_GB2312" w:hAnsi="Times New Roman"/>
          <w:b/>
          <w:szCs w:val="21"/>
        </w:rPr>
        <w:t>6. Other Information (If Any)</w:t>
      </w:r>
    </w:p>
    <w:p w:rsidR="00344815" w:rsidRDefault="00344815" w:rsidP="00344815">
      <w:pPr>
        <w:rPr>
          <w:rFonts w:ascii="Times New Roman" w:eastAsia="仿宋_GB2312" w:hAnsi="Times New Roman"/>
          <w:b/>
          <w:szCs w:val="21"/>
        </w:rPr>
      </w:pPr>
    </w:p>
    <w:p w:rsidR="00344815" w:rsidRDefault="00344815" w:rsidP="00344815">
      <w:pPr>
        <w:rPr>
          <w:rFonts w:ascii="Times New Roman" w:eastAsia="仿宋_GB2312" w:hAnsi="Times New Roman"/>
          <w:b/>
          <w:szCs w:val="21"/>
        </w:rPr>
      </w:pPr>
    </w:p>
    <w:p w:rsidR="00344815" w:rsidRDefault="00344815" w:rsidP="00344815">
      <w:pPr>
        <w:rPr>
          <w:rFonts w:ascii="Times New Roman" w:eastAsia="仿宋_GB2312" w:hAnsi="Times New Roman"/>
          <w:b/>
          <w:szCs w:val="21"/>
        </w:rPr>
      </w:pPr>
      <w:r>
        <w:rPr>
          <w:rFonts w:ascii="Times New Roman" w:eastAsia="仿宋_GB2312" w:hAnsi="Times New Roman"/>
          <w:b/>
          <w:szCs w:val="21"/>
        </w:rPr>
        <w:lastRenderedPageBreak/>
        <w:t>7. Confirmation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22"/>
      </w:tblGrid>
      <w:tr w:rsidR="00344815" w:rsidTr="00882870">
        <w:trPr>
          <w:trHeight w:val="558"/>
        </w:trPr>
        <w:tc>
          <w:tcPr>
            <w:tcW w:w="8522" w:type="dxa"/>
            <w:tcBorders>
              <w:top w:val="single" w:sz="4" w:space="0" w:color="000000"/>
              <w:left w:val="single" w:sz="4" w:space="0" w:color="000000"/>
              <w:bottom w:val="single" w:sz="4" w:space="0" w:color="000000"/>
              <w:right w:val="single" w:sz="4" w:space="0" w:color="000000"/>
            </w:tcBorders>
          </w:tcPr>
          <w:p w:rsidR="00344815" w:rsidRDefault="00344815" w:rsidP="00882870">
            <w:pPr>
              <w:ind w:firstLineChars="150" w:firstLine="315"/>
              <w:rPr>
                <w:rFonts w:ascii="Times New Roman" w:eastAsia="仿宋_GB2312" w:hAnsi="Times New Roman"/>
                <w:szCs w:val="21"/>
              </w:rPr>
            </w:pPr>
            <w:r>
              <w:rPr>
                <w:rFonts w:ascii="Times New Roman" w:eastAsia="仿宋_GB2312" w:hAnsi="Times New Roman"/>
                <w:szCs w:val="21"/>
              </w:rPr>
              <w:t>It is hereby declared and confirmed that all the information above is true and valid. Please register the bonds based on such information.</w:t>
            </w:r>
          </w:p>
          <w:p w:rsidR="00344815" w:rsidRDefault="00344815" w:rsidP="00882870">
            <w:pPr>
              <w:ind w:firstLineChars="150" w:firstLine="315"/>
              <w:rPr>
                <w:rFonts w:ascii="Times New Roman" w:eastAsia="仿宋_GB2312" w:hAnsi="Times New Roman"/>
                <w:szCs w:val="21"/>
              </w:rPr>
            </w:pPr>
          </w:p>
          <w:p w:rsidR="00344815" w:rsidRDefault="00344815" w:rsidP="00882870">
            <w:pPr>
              <w:ind w:firstLineChars="150" w:firstLine="315"/>
              <w:rPr>
                <w:rFonts w:ascii="Times New Roman" w:eastAsia="仿宋_GB2312" w:hAnsi="Times New Roman"/>
                <w:szCs w:val="21"/>
              </w:rPr>
            </w:pPr>
          </w:p>
          <w:p w:rsidR="00344815" w:rsidRDefault="00344815" w:rsidP="00882870">
            <w:pPr>
              <w:ind w:firstLineChars="150" w:firstLine="315"/>
              <w:rPr>
                <w:rFonts w:ascii="Times New Roman" w:eastAsia="仿宋_GB2312" w:hAnsi="Times New Roman"/>
                <w:szCs w:val="21"/>
              </w:rPr>
            </w:pPr>
            <w:r>
              <w:rPr>
                <w:rFonts w:ascii="Times New Roman" w:eastAsia="仿宋_GB2312" w:hAnsi="Times New Roman"/>
                <w:szCs w:val="21"/>
              </w:rPr>
              <w:t>Contact person of Issuer:                 Mobile Phone:</w:t>
            </w:r>
          </w:p>
          <w:p w:rsidR="00344815" w:rsidRDefault="00344815" w:rsidP="00882870">
            <w:pPr>
              <w:ind w:firstLineChars="150" w:firstLine="315"/>
              <w:rPr>
                <w:rFonts w:ascii="Times New Roman" w:eastAsia="仿宋_GB2312" w:hAnsi="Times New Roman"/>
                <w:szCs w:val="21"/>
              </w:rPr>
            </w:pPr>
            <w:r>
              <w:rPr>
                <w:rFonts w:ascii="Times New Roman" w:eastAsia="仿宋_GB2312" w:hAnsi="Times New Roman"/>
                <w:szCs w:val="21"/>
              </w:rPr>
              <w:t>Contact person of Lead Underwriter:          Mobile Phone:</w:t>
            </w:r>
          </w:p>
          <w:p w:rsidR="00344815" w:rsidRDefault="00344815" w:rsidP="00882870">
            <w:pPr>
              <w:rPr>
                <w:rFonts w:ascii="Times New Roman" w:eastAsia="仿宋_GB2312" w:hAnsi="Times New Roman"/>
                <w:szCs w:val="21"/>
              </w:rPr>
            </w:pPr>
          </w:p>
          <w:p w:rsidR="00344815" w:rsidRDefault="00344815" w:rsidP="00882870">
            <w:pPr>
              <w:rPr>
                <w:rFonts w:ascii="Times New Roman" w:eastAsia="仿宋_GB2312" w:hAnsi="Times New Roman"/>
                <w:szCs w:val="21"/>
              </w:rPr>
            </w:pPr>
          </w:p>
          <w:p w:rsidR="00344815" w:rsidRDefault="00344815" w:rsidP="00882870">
            <w:pPr>
              <w:rPr>
                <w:rFonts w:ascii="Times New Roman" w:eastAsia="仿宋_GB2312" w:hAnsi="Times New Roman"/>
                <w:szCs w:val="21"/>
              </w:rPr>
            </w:pPr>
            <w:r>
              <w:rPr>
                <w:rFonts w:ascii="Times New Roman" w:eastAsia="仿宋_GB2312" w:hAnsi="Times New Roman"/>
                <w:szCs w:val="21"/>
              </w:rPr>
              <w:t>46. Full name of the issuer:                               (official seal)</w:t>
            </w:r>
          </w:p>
          <w:p w:rsidR="00344815" w:rsidRDefault="00344815" w:rsidP="00882870">
            <w:pPr>
              <w:ind w:firstLineChars="150" w:firstLine="315"/>
              <w:rPr>
                <w:rFonts w:ascii="Times New Roman" w:eastAsia="仿宋_GB2312" w:hAnsi="Times New Roman"/>
                <w:szCs w:val="21"/>
              </w:rPr>
            </w:pPr>
          </w:p>
          <w:p w:rsidR="00344815" w:rsidRDefault="00344815" w:rsidP="00882870">
            <w:pPr>
              <w:ind w:firstLineChars="150" w:firstLine="315"/>
              <w:rPr>
                <w:rFonts w:ascii="Times New Roman" w:eastAsia="仿宋_GB2312" w:hAnsi="Times New Roman"/>
                <w:szCs w:val="21"/>
              </w:rPr>
            </w:pPr>
          </w:p>
          <w:p w:rsidR="00344815" w:rsidRDefault="00344815" w:rsidP="00882870">
            <w:pPr>
              <w:ind w:firstLineChars="150" w:firstLine="315"/>
              <w:rPr>
                <w:rFonts w:ascii="Times New Roman" w:eastAsia="仿宋_GB2312" w:hAnsi="Times New Roman"/>
                <w:szCs w:val="21"/>
              </w:rPr>
            </w:pPr>
          </w:p>
          <w:p w:rsidR="00344815" w:rsidRDefault="00344815" w:rsidP="00882870">
            <w:pPr>
              <w:ind w:firstLineChars="150" w:firstLine="315"/>
              <w:rPr>
                <w:rFonts w:ascii="Times New Roman" w:eastAsia="仿宋_GB2312" w:hAnsi="Times New Roman"/>
                <w:szCs w:val="21"/>
              </w:rPr>
            </w:pPr>
            <w:r>
              <w:rPr>
                <w:rFonts w:ascii="Times New Roman" w:eastAsia="仿宋_GB2312" w:hAnsi="Times New Roman"/>
                <w:szCs w:val="21"/>
              </w:rPr>
              <w:t>Submitting time: (_____:_____date)</w:t>
            </w:r>
          </w:p>
          <w:p w:rsidR="00344815" w:rsidRDefault="00344815" w:rsidP="00882870">
            <w:pPr>
              <w:ind w:firstLineChars="150" w:firstLine="315"/>
              <w:rPr>
                <w:rFonts w:ascii="Times New Roman" w:eastAsia="仿宋_GB2312" w:hAnsi="Times New Roman"/>
                <w:szCs w:val="21"/>
              </w:rPr>
            </w:pPr>
            <w:r>
              <w:rPr>
                <w:rFonts w:ascii="Times New Roman" w:eastAsia="仿宋_GB2312" w:hAnsi="Times New Roman"/>
                <w:szCs w:val="21"/>
              </w:rPr>
              <w:t xml:space="preserve">Note: </w:t>
            </w:r>
            <w:r>
              <w:rPr>
                <w:rFonts w:ascii="Times New Roman" w:hAnsi="Times New Roman"/>
                <w:sz w:val="24"/>
              </w:rPr>
              <w:t>If the issuer authorizes the lead underwriter to provide the “Underwriting Quota Form for FTZ Bonds”, then the “Underwriting Quota Form for FTZ Bonds” signed and sealed by the lead underwriter shall prevail.</w:t>
            </w:r>
          </w:p>
        </w:tc>
      </w:tr>
    </w:tbl>
    <w:p w:rsidR="00344815" w:rsidRDefault="00344815" w:rsidP="00344815">
      <w:pPr>
        <w:rPr>
          <w:rFonts w:ascii="Times New Roman" w:hAnsi="Times New Roman"/>
        </w:rPr>
      </w:pPr>
    </w:p>
    <w:p w:rsidR="00344815" w:rsidRDefault="00344815" w:rsidP="00344815">
      <w:pPr>
        <w:rPr>
          <w:rFonts w:ascii="Times New Roman" w:hAnsi="Times New Roman"/>
          <w:b/>
          <w:bCs/>
          <w:sz w:val="30"/>
          <w:szCs w:val="30"/>
        </w:rPr>
      </w:pPr>
    </w:p>
    <w:p w:rsidR="00344815" w:rsidRDefault="00344815" w:rsidP="00344815">
      <w:pPr>
        <w:rPr>
          <w:rFonts w:ascii="Times New Roman" w:hAnsi="Times New Roman"/>
          <w:b/>
          <w:bCs/>
          <w:sz w:val="30"/>
          <w:szCs w:val="30"/>
        </w:rPr>
      </w:pPr>
    </w:p>
    <w:p w:rsidR="00344815" w:rsidRDefault="00344815" w:rsidP="00344815">
      <w:pPr>
        <w:rPr>
          <w:rFonts w:ascii="Times New Roman" w:hAnsi="Times New Roman"/>
          <w:b/>
          <w:bCs/>
          <w:sz w:val="30"/>
          <w:szCs w:val="30"/>
        </w:rPr>
      </w:pPr>
    </w:p>
    <w:p w:rsidR="00344815" w:rsidRDefault="00344815" w:rsidP="00344815">
      <w:pPr>
        <w:rPr>
          <w:rFonts w:ascii="Times New Roman" w:hAnsi="Times New Roman"/>
          <w:b/>
          <w:bCs/>
          <w:sz w:val="30"/>
          <w:szCs w:val="30"/>
        </w:rPr>
      </w:pPr>
    </w:p>
    <w:p w:rsidR="00344815" w:rsidRDefault="00344815" w:rsidP="00344815">
      <w:pPr>
        <w:rPr>
          <w:rFonts w:ascii="Times New Roman" w:hAnsi="Times New Roman"/>
          <w:b/>
          <w:bCs/>
          <w:sz w:val="30"/>
          <w:szCs w:val="30"/>
        </w:rPr>
      </w:pPr>
    </w:p>
    <w:p w:rsidR="00344815" w:rsidRDefault="00344815" w:rsidP="00344815">
      <w:pPr>
        <w:rPr>
          <w:rFonts w:ascii="Times New Roman" w:hAnsi="Times New Roman"/>
          <w:b/>
          <w:bCs/>
          <w:sz w:val="30"/>
          <w:szCs w:val="30"/>
        </w:rPr>
      </w:pPr>
      <w:r>
        <w:rPr>
          <w:rFonts w:ascii="Times New Roman" w:hAnsi="Times New Roman"/>
          <w:b/>
          <w:bCs/>
          <w:sz w:val="30"/>
          <w:szCs w:val="30"/>
        </w:rPr>
        <w:br w:type="page"/>
      </w:r>
      <w:r>
        <w:rPr>
          <w:rFonts w:ascii="Times New Roman" w:hAnsi="Times New Roman"/>
          <w:b/>
          <w:bCs/>
          <w:sz w:val="30"/>
          <w:szCs w:val="30"/>
        </w:rPr>
        <w:lastRenderedPageBreak/>
        <w:t>Annex 3-6 Underwriting Quota Form for FTZ Bonds</w:t>
      </w:r>
    </w:p>
    <w:p w:rsidR="00344815" w:rsidRDefault="00344815" w:rsidP="00344815">
      <w:pPr>
        <w:spacing w:line="360" w:lineRule="auto"/>
        <w:rPr>
          <w:rFonts w:ascii="Times New Roman" w:hAnsi="Times New Roman"/>
          <w:sz w:val="24"/>
        </w:rPr>
      </w:pPr>
    </w:p>
    <w:p w:rsidR="00344815" w:rsidRDefault="00344815" w:rsidP="00344815">
      <w:pPr>
        <w:spacing w:line="360" w:lineRule="auto"/>
        <w:rPr>
          <w:rFonts w:ascii="Times New Roman" w:hAnsi="Times New Roman"/>
          <w:sz w:val="24"/>
        </w:rPr>
      </w:pPr>
      <w:r>
        <w:rPr>
          <w:rFonts w:ascii="Times New Roman" w:hAnsi="Times New Roman"/>
          <w:sz w:val="24"/>
        </w:rPr>
        <w:t>China Central Depository &amp; Clearing Co., Ltd.,</w:t>
      </w:r>
    </w:p>
    <w:p w:rsidR="00344815" w:rsidRDefault="00344815" w:rsidP="003B3436">
      <w:pPr>
        <w:spacing w:afterLines="50" w:line="360" w:lineRule="auto"/>
        <w:rPr>
          <w:rFonts w:ascii="Times New Roman" w:hAnsi="Times New Roman"/>
          <w:sz w:val="24"/>
        </w:rPr>
      </w:pPr>
      <w:r>
        <w:rPr>
          <w:rFonts w:ascii="Times New Roman" w:eastAsia="仿宋" w:hAnsi="Times New Roman"/>
          <w:sz w:val="24"/>
        </w:rPr>
        <w:t xml:space="preserve">     We hereby notify the issuance results of _____________ (fill in the full name of the </w:t>
      </w:r>
      <w:r w:rsidR="0044579B">
        <w:rPr>
          <w:rFonts w:ascii="Times New Roman" w:eastAsia="仿宋" w:hAnsi="Times New Roman" w:hint="eastAsia"/>
          <w:sz w:val="24"/>
        </w:rPr>
        <w:t>bond</w:t>
      </w:r>
      <w:r>
        <w:rPr>
          <w:rFonts w:ascii="Times New Roman" w:eastAsia="仿宋" w:hAnsi="Times New Roman"/>
          <w:sz w:val="24"/>
        </w:rPr>
        <w:t xml:space="preserve">) </w:t>
      </w:r>
      <w:r>
        <w:rPr>
          <w:rFonts w:ascii="Times New Roman" w:eastAsia="仿宋"/>
          <w:sz w:val="24"/>
        </w:rPr>
        <w:t>（</w:t>
      </w:r>
      <w:r>
        <w:rPr>
          <w:rFonts w:ascii="Times New Roman" w:eastAsia="仿宋" w:hAnsi="Times New Roman"/>
          <w:sz w:val="24"/>
        </w:rPr>
        <w:t>Bond Code</w:t>
      </w:r>
      <w:r>
        <w:rPr>
          <w:rFonts w:ascii="Times New Roman" w:eastAsia="仿宋"/>
          <w:sz w:val="24"/>
        </w:rPr>
        <w:t>：</w:t>
      </w:r>
      <w:r>
        <w:rPr>
          <w:rFonts w:ascii="Times New Roman" w:eastAsia="仿宋" w:hAnsi="Times New Roman"/>
          <w:sz w:val="24"/>
        </w:rPr>
        <w:t xml:space="preserve">    </w:t>
      </w:r>
      <w:r>
        <w:rPr>
          <w:rFonts w:ascii="Times New Roman" w:eastAsia="仿宋"/>
          <w:sz w:val="24"/>
        </w:rPr>
        <w:t>）</w:t>
      </w:r>
      <w:r>
        <w:rPr>
          <w:rFonts w:ascii="Times New Roman" w:eastAsia="仿宋" w:hAnsi="Times New Roman"/>
          <w:sz w:val="24"/>
        </w:rPr>
        <w:t>as follows, please handle the underwriting quota registration according to the name.</w:t>
      </w:r>
    </w:p>
    <w:p w:rsidR="00344815" w:rsidRDefault="00344815" w:rsidP="00344815">
      <w:pPr>
        <w:spacing w:line="36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077"/>
        <w:gridCol w:w="3306"/>
        <w:gridCol w:w="2131"/>
      </w:tblGrid>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No.</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Name of Underwriter</w:t>
            </w:r>
          </w:p>
        </w:tc>
        <w:tc>
          <w:tcPr>
            <w:tcW w:w="3306" w:type="dxa"/>
            <w:tcBorders>
              <w:top w:val="single" w:sz="4" w:space="0" w:color="auto"/>
              <w:left w:val="single" w:sz="4" w:space="0" w:color="auto"/>
              <w:bottom w:val="single" w:sz="4" w:space="0" w:color="auto"/>
              <w:right w:val="single" w:sz="4" w:space="0" w:color="auto"/>
            </w:tcBorders>
          </w:tcPr>
          <w:p w:rsidR="00344815" w:rsidRDefault="00151872" w:rsidP="00882870">
            <w:pPr>
              <w:spacing w:line="360" w:lineRule="auto"/>
              <w:jc w:val="center"/>
              <w:rPr>
                <w:rFonts w:ascii="Times New Roman" w:hAnsi="Times New Roman"/>
                <w:color w:val="000000"/>
                <w:sz w:val="24"/>
              </w:rPr>
            </w:pPr>
            <w:r>
              <w:rPr>
                <w:rFonts w:ascii="Times New Roman" w:hAnsi="Times New Roman" w:hint="eastAsia"/>
                <w:color w:val="000000"/>
                <w:sz w:val="24"/>
              </w:rPr>
              <w:t>Bond Account No. in CCDC</w:t>
            </w:r>
            <w:r w:rsidDel="00151872">
              <w:rPr>
                <w:rFonts w:ascii="Times New Roman" w:hAnsi="Times New Roman"/>
                <w:color w:val="000000"/>
                <w:sz w:val="24"/>
              </w:rPr>
              <w:t xml:space="preserve"> </w:t>
            </w: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 xml:space="preserve">Nominal Value of Underwriting (10,000 </w:t>
            </w:r>
            <w:proofErr w:type="spellStart"/>
            <w:r>
              <w:rPr>
                <w:rFonts w:ascii="Times New Roman" w:hAnsi="Times New Roman"/>
                <w:sz w:val="24"/>
              </w:rPr>
              <w:t>yuan</w:t>
            </w:r>
            <w:proofErr w:type="spellEnd"/>
            <w:r>
              <w:rPr>
                <w:rFonts w:ascii="Times New Roman" w:hAnsi="Times New Roman"/>
                <w:sz w:val="24"/>
              </w:rPr>
              <w:t>)</w:t>
            </w:r>
          </w:p>
        </w:tc>
      </w:tr>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1</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2</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3</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4</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5</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6</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7</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8</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9</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10</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rPr>
          <w:trHeight w:val="255"/>
        </w:trPr>
        <w:tc>
          <w:tcPr>
            <w:tcW w:w="1008"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jc w:val="center"/>
              <w:rPr>
                <w:rFonts w:ascii="Times New Roman" w:hAnsi="Times New Roman"/>
                <w:sz w:val="24"/>
              </w:rPr>
            </w:pPr>
            <w:r>
              <w:rPr>
                <w:rFonts w:ascii="Times New Roman" w:hAnsi="Times New Roman"/>
                <w:sz w:val="24"/>
              </w:rPr>
              <w:t>Total</w:t>
            </w:r>
          </w:p>
        </w:tc>
        <w:tc>
          <w:tcPr>
            <w:tcW w:w="2077"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3306"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c>
          <w:tcPr>
            <w:tcW w:w="2131" w:type="dxa"/>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p>
        </w:tc>
      </w:tr>
      <w:tr w:rsidR="00344815" w:rsidTr="00882870">
        <w:trPr>
          <w:trHeight w:val="1278"/>
        </w:trPr>
        <w:tc>
          <w:tcPr>
            <w:tcW w:w="8522" w:type="dxa"/>
            <w:gridSpan w:val="4"/>
            <w:tcBorders>
              <w:top w:val="single" w:sz="4" w:space="0" w:color="auto"/>
              <w:left w:val="single" w:sz="4" w:space="0" w:color="auto"/>
              <w:bottom w:val="single" w:sz="4" w:space="0" w:color="auto"/>
              <w:right w:val="single" w:sz="4" w:space="0" w:color="auto"/>
            </w:tcBorders>
          </w:tcPr>
          <w:p w:rsidR="00344815" w:rsidRDefault="00344815" w:rsidP="00882870">
            <w:pPr>
              <w:spacing w:line="360" w:lineRule="auto"/>
              <w:rPr>
                <w:rFonts w:ascii="Times New Roman" w:hAnsi="Times New Roman"/>
                <w:sz w:val="24"/>
              </w:rPr>
            </w:pPr>
            <w:r>
              <w:rPr>
                <w:rFonts w:ascii="Times New Roman" w:hAnsi="Times New Roman"/>
                <w:sz w:val="24"/>
              </w:rPr>
              <w:t>Note:</w:t>
            </w:r>
          </w:p>
        </w:tc>
      </w:tr>
    </w:tbl>
    <w:p w:rsidR="00344815" w:rsidRDefault="00344815" w:rsidP="00344815">
      <w:pPr>
        <w:widowControl/>
        <w:spacing w:line="360" w:lineRule="auto"/>
        <w:jc w:val="right"/>
        <w:rPr>
          <w:rFonts w:ascii="Times New Roman" w:hAnsi="Times New Roman"/>
          <w:sz w:val="24"/>
        </w:rPr>
      </w:pPr>
    </w:p>
    <w:p w:rsidR="00344815" w:rsidRDefault="00344815" w:rsidP="00344815">
      <w:pPr>
        <w:widowControl/>
        <w:wordWrap w:val="0"/>
        <w:spacing w:line="360" w:lineRule="auto"/>
        <w:jc w:val="right"/>
        <w:rPr>
          <w:rFonts w:ascii="Times New Roman" w:hAnsi="Times New Roman"/>
          <w:sz w:val="24"/>
        </w:rPr>
      </w:pPr>
      <w:r>
        <w:rPr>
          <w:rFonts w:ascii="Times New Roman" w:hAnsi="Times New Roman"/>
          <w:sz w:val="24"/>
        </w:rPr>
        <w:t>Issuer or Lead Underwriter (official seal)</w:t>
      </w:r>
    </w:p>
    <w:p w:rsidR="00344815" w:rsidRDefault="00344815" w:rsidP="00344815">
      <w:pPr>
        <w:widowControl/>
        <w:wordWrap w:val="0"/>
        <w:spacing w:line="360" w:lineRule="auto"/>
        <w:jc w:val="right"/>
        <w:rPr>
          <w:rFonts w:ascii="Times New Roman" w:hAnsi="Times New Roman"/>
          <w:sz w:val="24"/>
        </w:rPr>
      </w:pPr>
      <w:r>
        <w:rPr>
          <w:rFonts w:ascii="Times New Roman" w:hAnsi="Times New Roman"/>
          <w:sz w:val="24"/>
        </w:rPr>
        <w:t xml:space="preserve">Date:           </w:t>
      </w:r>
    </w:p>
    <w:p w:rsidR="00344815" w:rsidRDefault="00344815" w:rsidP="00344815">
      <w:pPr>
        <w:widowControl/>
        <w:spacing w:line="360" w:lineRule="auto"/>
        <w:jc w:val="right"/>
        <w:rPr>
          <w:rFonts w:ascii="Times New Roman" w:hAnsi="Times New Roman"/>
          <w:sz w:val="24"/>
        </w:rPr>
      </w:pPr>
    </w:p>
    <w:p w:rsidR="00344815" w:rsidRDefault="00344815" w:rsidP="00344815">
      <w:pPr>
        <w:widowControl/>
        <w:spacing w:line="360" w:lineRule="auto"/>
        <w:jc w:val="right"/>
        <w:rPr>
          <w:rFonts w:ascii="Times New Roman" w:hAnsi="Times New Roman"/>
          <w:sz w:val="24"/>
        </w:rPr>
      </w:pPr>
    </w:p>
    <w:p w:rsidR="00344815" w:rsidRDefault="00344815" w:rsidP="00344815">
      <w:pPr>
        <w:pStyle w:val="af3"/>
        <w:spacing w:before="0" w:beforeAutospacing="0" w:after="0" w:afterAutospacing="0" w:line="360" w:lineRule="auto"/>
        <w:jc w:val="both"/>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lastRenderedPageBreak/>
        <w:t>Annex 4-1 Contingency Distribution Instruction Form</w:t>
      </w:r>
    </w:p>
    <w:p w:rsidR="00344815" w:rsidRDefault="00344815" w:rsidP="00344815">
      <w:pPr>
        <w:widowControl/>
        <w:spacing w:line="560" w:lineRule="atLeast"/>
        <w:jc w:val="center"/>
        <w:rPr>
          <w:rFonts w:ascii="Times New Roman" w:eastAsia="仿宋_GB2312" w:hAnsi="Times New Roman"/>
          <w:sz w:val="24"/>
        </w:rPr>
      </w:pPr>
      <w:proofErr w:type="gramStart"/>
      <w:r>
        <w:rPr>
          <w:rFonts w:ascii="Times New Roman" w:eastAsia="仿宋_GB2312" w:hAnsi="Times New Roman"/>
          <w:sz w:val="24"/>
        </w:rPr>
        <w:t>Business Voucher No.</w:t>
      </w:r>
      <w:proofErr w:type="gramEnd"/>
      <w:r>
        <w:rPr>
          <w:rFonts w:ascii="Times New Roman" w:eastAsia="仿宋_GB2312" w:hAnsi="Times New Roman"/>
          <w:sz w:val="24"/>
        </w:rPr>
        <w:t xml:space="preserve"> E03</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China Central Depository &amp; Clearing Co., Ltd.:</w:t>
      </w:r>
    </w:p>
    <w:p w:rsidR="00344815" w:rsidRDefault="00344815" w:rsidP="00344815">
      <w:pPr>
        <w:widowControl/>
        <w:spacing w:line="560" w:lineRule="atLeast"/>
        <w:ind w:firstLineChars="200" w:firstLine="480"/>
        <w:rPr>
          <w:rFonts w:ascii="Times New Roman" w:eastAsia="仿宋_GB2312" w:hAnsi="Times New Roman"/>
          <w:b/>
          <w:sz w:val="24"/>
        </w:rPr>
      </w:pPr>
      <w:r>
        <w:rPr>
          <w:rFonts w:ascii="Times New Roman" w:eastAsia="仿宋_GB2312" w:hAnsi="Times New Roman"/>
          <w:sz w:val="24"/>
        </w:rPr>
        <w:t xml:space="preserve">Because of </w:t>
      </w:r>
      <w:r w:rsidR="007870A1" w:rsidRPr="007870A1">
        <w:rPr>
          <w:rFonts w:ascii="Times New Roman" w:eastAsia="仿宋_GB2312" w:hAnsi="Times New Roman"/>
          <w:sz w:val="24"/>
          <w:u w:val="single"/>
        </w:rPr>
        <w:t xml:space="preserve">       (reason)       </w:t>
      </w:r>
      <w:r>
        <w:rPr>
          <w:rFonts w:ascii="Times New Roman" w:eastAsia="仿宋_GB2312" w:hAnsi="Times New Roman"/>
          <w:sz w:val="24"/>
        </w:rPr>
        <w:t xml:space="preserve">, we hereby send the </w:t>
      </w:r>
      <w:r w:rsidR="00B8476E">
        <w:rPr>
          <w:rFonts w:ascii="Times New Roman" w:eastAsia="仿宋_GB2312" w:hAnsi="Times New Roman" w:hint="eastAsia"/>
          <w:sz w:val="24"/>
        </w:rPr>
        <w:t>distribution</w:t>
      </w:r>
      <w:r w:rsidR="00B8476E" w:rsidDel="00B8476E">
        <w:rPr>
          <w:rFonts w:ascii="Times New Roman" w:eastAsia="仿宋_GB2312" w:hAnsi="Times New Roman"/>
          <w:sz w:val="24"/>
        </w:rPr>
        <w:t xml:space="preserve"> </w:t>
      </w:r>
      <w:r>
        <w:rPr>
          <w:rFonts w:ascii="Times New Roman" w:eastAsia="仿宋_GB2312" w:hAnsi="Times New Roman"/>
          <w:sz w:val="24"/>
        </w:rPr>
        <w:t>instruction by fax. The buyer and the seller have reached the distribution agreement. We hereby undertake that all elements in the Contingency Distribution Instruction are true, accurate, complete and valid.</w:t>
      </w:r>
      <w:r>
        <w:rPr>
          <w:rFonts w:ascii="Times New Roman" w:eastAsia="仿宋_GB2312" w:hAnsi="Times New Roman"/>
          <w:b/>
          <w:sz w:val="24"/>
        </w:rPr>
        <w:t xml:space="preserve"> </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bCs/>
          <w:sz w:val="24"/>
        </w:rPr>
        <w:t>Cipher:</w:t>
      </w:r>
      <w:r w:rsidR="00B8476E">
        <w:rPr>
          <w:rFonts w:ascii="Times New Roman" w:eastAsia="仿宋_GB2312" w:hAnsi="Times New Roman" w:hint="eastAsia"/>
          <w:bCs/>
          <w:sz w:val="24"/>
        </w:rPr>
        <w:t xml:space="preserve"> </w:t>
      </w:r>
      <w:r w:rsidR="00B8476E">
        <w:rPr>
          <w:rFonts w:ascii="Times New Roman" w:eastAsia="仿宋_GB2312" w:hAnsi="Times New Roman"/>
          <w:sz w:val="24"/>
        </w:rPr>
        <w:t>_______</w:t>
      </w:r>
      <w:proofErr w:type="gramStart"/>
      <w:r w:rsidR="00B8476E">
        <w:rPr>
          <w:rFonts w:ascii="Times New Roman" w:eastAsia="仿宋_GB2312" w:hAnsi="Times New Roman"/>
          <w:sz w:val="24"/>
        </w:rPr>
        <w:t xml:space="preserve">_ </w:t>
      </w:r>
      <w:r w:rsidR="00B8476E">
        <w:rPr>
          <w:rFonts w:ascii="Times New Roman" w:eastAsia="仿宋_GB2312" w:hAnsi="Times New Roman" w:hint="eastAsia"/>
          <w:sz w:val="24"/>
        </w:rPr>
        <w:t xml:space="preserve"> </w:t>
      </w:r>
      <w:r w:rsidR="00B8476E">
        <w:rPr>
          <w:rFonts w:ascii="Times New Roman" w:eastAsia="仿宋_GB2312" w:hAnsi="Times New Roman"/>
          <w:sz w:val="24"/>
        </w:rPr>
        <w:t>_</w:t>
      </w:r>
      <w:proofErr w:type="gramEnd"/>
      <w:r w:rsidR="00B8476E">
        <w:rPr>
          <w:rFonts w:ascii="Times New Roman" w:eastAsia="仿宋_GB2312" w:hAnsi="Times New Roman"/>
          <w:sz w:val="24"/>
        </w:rPr>
        <w:t xml:space="preserve">_______ </w:t>
      </w:r>
      <w:r w:rsidR="00B8476E">
        <w:rPr>
          <w:rFonts w:ascii="Times New Roman" w:eastAsia="仿宋_GB2312" w:hAnsi="Times New Roman" w:hint="eastAsia"/>
          <w:sz w:val="24"/>
        </w:rPr>
        <w:t xml:space="preserve"> </w:t>
      </w:r>
      <w:r w:rsidR="00B8476E">
        <w:rPr>
          <w:rFonts w:ascii="Times New Roman" w:eastAsia="仿宋_GB2312" w:hAnsi="Times New Roman"/>
          <w:sz w:val="24"/>
        </w:rPr>
        <w:t>________</w:t>
      </w:r>
      <w:r w:rsidR="00B8476E">
        <w:rPr>
          <w:rFonts w:ascii="Times New Roman" w:eastAsia="仿宋_GB2312" w:hAnsi="Times New Roman" w:hint="eastAsia"/>
          <w:sz w:val="24"/>
        </w:rPr>
        <w:t xml:space="preserve">  </w:t>
      </w:r>
      <w:r w:rsidR="00B8476E">
        <w:rPr>
          <w:rFonts w:ascii="Times New Roman" w:eastAsia="仿宋_GB2312" w:hAnsi="Times New Roman"/>
          <w:sz w:val="24"/>
        </w:rPr>
        <w:t xml:space="preserve">________ </w:t>
      </w:r>
      <w:r>
        <w:rPr>
          <w:rFonts w:ascii="Times New Roman" w:eastAsia="仿宋_GB2312" w:hAnsi="Times New Roman"/>
          <w:sz w:val="24"/>
        </w:rPr>
        <w:t>( 16-digit number)</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Sent date: ________ (</w:t>
      </w:r>
      <w:proofErr w:type="spellStart"/>
      <w:r>
        <w:rPr>
          <w:rFonts w:ascii="Times New Roman" w:eastAsia="仿宋_GB2312" w:hAnsi="Times New Roman"/>
          <w:sz w:val="24"/>
        </w:rPr>
        <w:t>yyyy</w:t>
      </w:r>
      <w:proofErr w:type="spellEnd"/>
      <w:r>
        <w:rPr>
          <w:rFonts w:ascii="Times New Roman" w:eastAsia="仿宋_GB2312" w:hAnsi="Times New Roman"/>
          <w:sz w:val="24"/>
        </w:rPr>
        <w:t>-mm-</w:t>
      </w:r>
      <w:proofErr w:type="spellStart"/>
      <w:r>
        <w:rPr>
          <w:rFonts w:ascii="Times New Roman" w:eastAsia="仿宋_GB2312" w:hAnsi="Times New Roman"/>
          <w:sz w:val="24"/>
        </w:rPr>
        <w:t>dd</w:t>
      </w:r>
      <w:proofErr w:type="spellEnd"/>
      <w:r>
        <w:rPr>
          <w:rFonts w:ascii="Times New Roman" w:eastAsia="仿宋_GB2312" w:hAnsi="Times New Roman"/>
          <w:sz w:val="24"/>
        </w:rPr>
        <w:t>) [element 1]</w:t>
      </w:r>
    </w:p>
    <w:p w:rsidR="00344815" w:rsidRDefault="00344815" w:rsidP="00344815">
      <w:pPr>
        <w:widowControl/>
        <w:spacing w:line="560" w:lineRule="atLeast"/>
        <w:rPr>
          <w:rFonts w:ascii="Times New Roman" w:eastAsia="仿宋_GB2312" w:hAnsi="Times New Roman"/>
          <w:sz w:val="24"/>
          <w:u w:val="single"/>
        </w:rPr>
      </w:pPr>
      <w:r>
        <w:rPr>
          <w:rFonts w:ascii="Times New Roman" w:eastAsia="仿宋_GB2312" w:hAnsi="Times New Roman"/>
          <w:sz w:val="24"/>
        </w:rPr>
        <w:t>Name of the cipher generator: _________  Depository account:</w:t>
      </w:r>
      <w:r>
        <w:rPr>
          <w:rFonts w:ascii="Times New Roman" w:eastAsia="仿宋_GB2312" w:hAnsi="Times New Roman"/>
          <w:sz w:val="24"/>
          <w:u w:val="single"/>
        </w:rPr>
        <w:t xml:space="preserve"> </w:t>
      </w:r>
      <w:r>
        <w:rPr>
          <w:rFonts w:ascii="Times New Roman" w:eastAsia="仿宋_GB2312"/>
          <w:sz w:val="24"/>
          <w:u w:val="single"/>
        </w:rPr>
        <w:t xml:space="preserve">　</w:t>
      </w:r>
      <w:r>
        <w:rPr>
          <w:rFonts w:ascii="Times New Roman" w:eastAsia="仿宋_GB2312" w:hAnsi="Times New Roman"/>
          <w:sz w:val="24"/>
          <w:u w:val="single"/>
        </w:rPr>
        <w:t xml:space="preserve">              </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 xml:space="preserve">Trade: </w:t>
      </w:r>
      <w:r>
        <w:rPr>
          <w:rFonts w:eastAsia="仿宋_GB2312"/>
          <w:sz w:val="24"/>
        </w:rPr>
        <w:t>◎</w:t>
      </w:r>
      <w:r>
        <w:rPr>
          <w:rFonts w:ascii="Times New Roman" w:eastAsia="仿宋_GB2312" w:hAnsi="Times New Roman"/>
          <w:sz w:val="24"/>
        </w:rPr>
        <w:t xml:space="preserve"> selling </w:t>
      </w:r>
      <w:r>
        <w:rPr>
          <w:rFonts w:ascii="Times New Roman" w:hAnsi="宋体"/>
          <w:sz w:val="24"/>
        </w:rPr>
        <w:t>◎</w:t>
      </w:r>
      <w:r>
        <w:rPr>
          <w:rFonts w:ascii="Times New Roman" w:eastAsia="仿宋_GB2312" w:hAnsi="Times New Roman"/>
          <w:sz w:val="24"/>
        </w:rPr>
        <w:t xml:space="preserve"> buying </w:t>
      </w:r>
    </w:p>
    <w:p w:rsidR="00344815" w:rsidRDefault="00344815" w:rsidP="00344815">
      <w:pPr>
        <w:widowControl/>
        <w:spacing w:line="560" w:lineRule="atLeast"/>
        <w:rPr>
          <w:rFonts w:ascii="Times New Roman" w:eastAsia="仿宋_GB2312" w:hAnsi="Times New Roman"/>
          <w:sz w:val="24"/>
          <w:u w:val="single"/>
        </w:rPr>
      </w:pPr>
      <w:r>
        <w:rPr>
          <w:rFonts w:ascii="Times New Roman" w:eastAsia="仿宋_GB2312" w:hAnsi="Times New Roman"/>
          <w:sz w:val="24"/>
        </w:rPr>
        <w:t>Name of the seller: ________ Depository account:</w:t>
      </w:r>
      <w:r>
        <w:rPr>
          <w:rFonts w:ascii="Times New Roman" w:eastAsia="仿宋_GB2312" w:hAnsi="Times New Roman"/>
          <w:sz w:val="24"/>
          <w:u w:val="single"/>
        </w:rPr>
        <w:t xml:space="preserve"> </w:t>
      </w:r>
      <w:r>
        <w:rPr>
          <w:rFonts w:ascii="Times New Roman" w:eastAsia="仿宋_GB2312"/>
          <w:sz w:val="24"/>
          <w:u w:val="single"/>
        </w:rPr>
        <w:t xml:space="preserve">　</w:t>
      </w:r>
      <w:r>
        <w:rPr>
          <w:rFonts w:ascii="Times New Roman" w:eastAsia="仿宋_GB2312" w:hAnsi="Times New Roman"/>
          <w:sz w:val="24"/>
          <w:u w:val="single"/>
        </w:rPr>
        <w:t xml:space="preserve">              </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Name of the buyer: ________ Depository account:</w:t>
      </w:r>
      <w:r>
        <w:rPr>
          <w:rFonts w:ascii="Times New Roman" w:eastAsia="仿宋_GB2312" w:hAnsi="Times New Roman"/>
          <w:sz w:val="24"/>
          <w:u w:val="single"/>
        </w:rPr>
        <w:t xml:space="preserve"> </w:t>
      </w:r>
      <w:r>
        <w:rPr>
          <w:rFonts w:ascii="Times New Roman" w:eastAsia="仿宋_GB2312"/>
          <w:sz w:val="24"/>
          <w:u w:val="single"/>
        </w:rPr>
        <w:t xml:space="preserve">　</w:t>
      </w:r>
      <w:r>
        <w:rPr>
          <w:rFonts w:ascii="Times New Roman" w:eastAsia="仿宋_GB2312" w:hAnsi="Times New Roman"/>
          <w:sz w:val="24"/>
          <w:u w:val="single"/>
        </w:rPr>
        <w:t xml:space="preserve">              </w:t>
      </w:r>
      <w:r>
        <w:rPr>
          <w:rFonts w:ascii="Times New Roman" w:eastAsia="仿宋_GB2312" w:hAnsi="Times New Roman"/>
          <w:sz w:val="24"/>
        </w:rPr>
        <w:t>[</w:t>
      </w:r>
      <w:proofErr w:type="gramStart"/>
      <w:r>
        <w:rPr>
          <w:rFonts w:ascii="Times New Roman" w:eastAsia="仿宋_GB2312" w:hAnsi="Times New Roman"/>
          <w:sz w:val="24"/>
        </w:rPr>
        <w:t>element</w:t>
      </w:r>
      <w:proofErr w:type="gramEnd"/>
      <w:r>
        <w:rPr>
          <w:rFonts w:ascii="Times New Roman" w:eastAsia="仿宋_GB2312" w:hAnsi="Times New Roman"/>
          <w:sz w:val="24"/>
        </w:rPr>
        <w:t xml:space="preserve"> 2]</w:t>
      </w:r>
    </w:p>
    <w:p w:rsidR="00344815" w:rsidRDefault="00344815" w:rsidP="00344815">
      <w:pPr>
        <w:widowControl/>
        <w:spacing w:line="560" w:lineRule="atLeast"/>
        <w:rPr>
          <w:rFonts w:ascii="Times New Roman" w:eastAsia="仿宋_GB2312" w:hAnsi="Times New Roman"/>
          <w:sz w:val="24"/>
        </w:rPr>
      </w:pPr>
      <w:r>
        <w:rPr>
          <w:rFonts w:ascii="Times New Roman" w:hAnsi="Times New Roman"/>
          <w:sz w:val="24"/>
        </w:rPr>
        <w:t>Bond abbreviation</w:t>
      </w:r>
      <w:proofErr w:type="gramStart"/>
      <w:r>
        <w:rPr>
          <w:rFonts w:ascii="Times New Roman" w:hAnsi="Times New Roman"/>
          <w:sz w:val="24"/>
        </w:rPr>
        <w:t>:_</w:t>
      </w:r>
      <w:proofErr w:type="gramEnd"/>
      <w:r>
        <w:rPr>
          <w:rFonts w:ascii="Times New Roman" w:hAnsi="Times New Roman"/>
          <w:sz w:val="24"/>
        </w:rPr>
        <w:t>______ Bond code:</w:t>
      </w:r>
      <w:r>
        <w:rPr>
          <w:rFonts w:ascii="Times New Roman" w:hAnsi="Times New Roman"/>
          <w:sz w:val="24"/>
          <w:u w:val="single"/>
        </w:rPr>
        <w:t xml:space="preserve">       </w:t>
      </w:r>
      <w:r>
        <w:rPr>
          <w:rFonts w:ascii="Times New Roman" w:eastAsia="仿宋_GB2312" w:hAnsi="Times New Roman"/>
          <w:sz w:val="24"/>
        </w:rPr>
        <w:t>[element 3]</w:t>
      </w:r>
    </w:p>
    <w:p w:rsidR="00344815" w:rsidRDefault="00344815" w:rsidP="00344815">
      <w:pPr>
        <w:widowControl/>
        <w:spacing w:line="560" w:lineRule="atLeast"/>
        <w:rPr>
          <w:rFonts w:ascii="Times New Roman" w:eastAsia="仿宋_GB2312" w:hAnsi="Times New Roman"/>
          <w:sz w:val="24"/>
        </w:rPr>
      </w:pPr>
      <w:r>
        <w:rPr>
          <w:rFonts w:ascii="Times New Roman" w:hAnsi="Times New Roman"/>
          <w:sz w:val="24"/>
        </w:rPr>
        <w:t>Bond Nominal value</w:t>
      </w:r>
      <w:proofErr w:type="gramStart"/>
      <w:r>
        <w:rPr>
          <w:rFonts w:ascii="Times New Roman" w:hAnsi="Times New Roman"/>
          <w:sz w:val="24"/>
        </w:rPr>
        <w:t>:_</w:t>
      </w:r>
      <w:proofErr w:type="gramEnd"/>
      <w:r>
        <w:rPr>
          <w:rFonts w:ascii="Times New Roman" w:hAnsi="Times New Roman"/>
          <w:sz w:val="24"/>
        </w:rPr>
        <w:t xml:space="preserve">______ (10,000 </w:t>
      </w:r>
      <w:proofErr w:type="spellStart"/>
      <w:r>
        <w:rPr>
          <w:rFonts w:ascii="Times New Roman" w:hAnsi="Times New Roman"/>
          <w:sz w:val="24"/>
        </w:rPr>
        <w:t>yuan</w:t>
      </w:r>
      <w:proofErr w:type="spellEnd"/>
      <w:r>
        <w:rPr>
          <w:rFonts w:ascii="Times New Roman" w:hAnsi="Times New Roman"/>
          <w:sz w:val="24"/>
        </w:rPr>
        <w:t xml:space="preserve">) </w:t>
      </w:r>
      <w:r>
        <w:rPr>
          <w:rFonts w:ascii="Times New Roman" w:eastAsia="仿宋_GB2312" w:hAnsi="Times New Roman"/>
          <w:sz w:val="24"/>
        </w:rPr>
        <w:t>[element 4]</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Distribution settlement amount:</w:t>
      </w:r>
      <w:r>
        <w:rPr>
          <w:rFonts w:ascii="Times New Roman" w:eastAsia="仿宋_GB2312" w:hAnsi="Times New Roman"/>
          <w:sz w:val="24"/>
          <w:u w:val="single"/>
        </w:rPr>
        <w:t xml:space="preserve">   </w:t>
      </w:r>
      <w:proofErr w:type="spellStart"/>
      <w:r>
        <w:rPr>
          <w:rFonts w:ascii="Times New Roman" w:eastAsia="仿宋_GB2312" w:hAnsi="Times New Roman"/>
          <w:sz w:val="24"/>
        </w:rPr>
        <w:t>yuan</w:t>
      </w:r>
      <w:proofErr w:type="spellEnd"/>
      <w:r>
        <w:rPr>
          <w:rFonts w:ascii="Times New Roman" w:eastAsia="仿宋_GB2312" w:hAnsi="Times New Roman"/>
          <w:sz w:val="24"/>
        </w:rPr>
        <w:t xml:space="preserve"> (in capital form of Chinese numerals:</w:t>
      </w:r>
      <w:r>
        <w:rPr>
          <w:rFonts w:ascii="Times New Roman" w:eastAsia="仿宋_GB2312" w:hAnsi="Times New Roman"/>
          <w:sz w:val="24"/>
          <w:u w:val="single"/>
        </w:rPr>
        <w:t xml:space="preserve">         )</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Delivery date</w:t>
      </w:r>
      <w:proofErr w:type="gramStart"/>
      <w:r>
        <w:rPr>
          <w:rFonts w:ascii="Times New Roman" w:eastAsia="仿宋_GB2312" w:hAnsi="Times New Roman"/>
          <w:sz w:val="24"/>
        </w:rPr>
        <w:t>:_</w:t>
      </w:r>
      <w:proofErr w:type="gramEnd"/>
      <w:r>
        <w:rPr>
          <w:rFonts w:ascii="Times New Roman" w:eastAsia="仿宋_GB2312" w:hAnsi="Times New Roman"/>
          <w:sz w:val="24"/>
        </w:rPr>
        <w:t>______ (</w:t>
      </w:r>
      <w:proofErr w:type="spellStart"/>
      <w:r>
        <w:rPr>
          <w:rFonts w:ascii="Times New Roman" w:eastAsia="仿宋_GB2312" w:hAnsi="Times New Roman"/>
          <w:sz w:val="24"/>
        </w:rPr>
        <w:t>yyyy</w:t>
      </w:r>
      <w:proofErr w:type="spellEnd"/>
      <w:r>
        <w:rPr>
          <w:rFonts w:ascii="Times New Roman" w:eastAsia="仿宋_GB2312" w:hAnsi="Times New Roman"/>
          <w:sz w:val="24"/>
        </w:rPr>
        <w:t>-mm-</w:t>
      </w:r>
      <w:proofErr w:type="spellStart"/>
      <w:r>
        <w:rPr>
          <w:rFonts w:ascii="Times New Roman" w:eastAsia="仿宋_GB2312" w:hAnsi="Times New Roman"/>
          <w:sz w:val="24"/>
        </w:rPr>
        <w:t>dd</w:t>
      </w:r>
      <w:proofErr w:type="spellEnd"/>
      <w:r>
        <w:rPr>
          <w:rFonts w:ascii="Times New Roman" w:eastAsia="仿宋_GB2312" w:hAnsi="Times New Roman"/>
          <w:sz w:val="24"/>
        </w:rPr>
        <w:t>) [element 5]</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 xml:space="preserve">Settlement methods: </w:t>
      </w:r>
      <w:r>
        <w:rPr>
          <w:rFonts w:ascii="Times New Roman" w:hAnsi="宋体"/>
          <w:sz w:val="24"/>
        </w:rPr>
        <w:t>◎</w:t>
      </w:r>
      <w:r>
        <w:rPr>
          <w:rFonts w:ascii="Times New Roman" w:eastAsia="仿宋_GB2312" w:hAnsi="Times New Roman"/>
          <w:sz w:val="24"/>
        </w:rPr>
        <w:t xml:space="preserve">Free of payment </w:t>
      </w:r>
      <w:r>
        <w:rPr>
          <w:rFonts w:ascii="Times New Roman" w:hAnsi="宋体"/>
          <w:sz w:val="24"/>
        </w:rPr>
        <w:t>◎</w:t>
      </w:r>
      <w:r>
        <w:rPr>
          <w:rFonts w:ascii="Times New Roman" w:eastAsia="仿宋_GB2312" w:hAnsi="Times New Roman"/>
          <w:sz w:val="24"/>
        </w:rPr>
        <w:t xml:space="preserve">Delivery after payment </w:t>
      </w:r>
      <w:r>
        <w:rPr>
          <w:rFonts w:ascii="Times New Roman" w:hAnsi="宋体"/>
          <w:sz w:val="24"/>
        </w:rPr>
        <w:t>◎</w:t>
      </w:r>
      <w:r>
        <w:rPr>
          <w:rFonts w:ascii="Times New Roman" w:eastAsia="仿宋_GB2312" w:hAnsi="Times New Roman"/>
          <w:sz w:val="24"/>
        </w:rPr>
        <w:t xml:space="preserve">Payment after delivery </w:t>
      </w:r>
      <w:r>
        <w:rPr>
          <w:rFonts w:ascii="Times New Roman" w:hAnsi="宋体"/>
          <w:sz w:val="24"/>
        </w:rPr>
        <w:t>◎</w:t>
      </w:r>
      <w:r>
        <w:rPr>
          <w:rFonts w:ascii="Times New Roman" w:eastAsia="仿宋_GB2312" w:hAnsi="Times New Roman"/>
          <w:sz w:val="24"/>
        </w:rPr>
        <w:t>Delivery versus payment</w:t>
      </w:r>
    </w:p>
    <w:p w:rsidR="00344815" w:rsidRDefault="00344815" w:rsidP="00344815">
      <w:pPr>
        <w:widowControl/>
        <w:spacing w:line="560" w:lineRule="atLeast"/>
        <w:rPr>
          <w:rFonts w:ascii="Times New Roman" w:eastAsia="仿宋_GB2312" w:hAnsi="Times New Roman"/>
          <w:sz w:val="24"/>
        </w:rPr>
      </w:pP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Signature or seal of the operator:             Signature or seal of the reviewer:</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Contact number:                            Contact number:</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 xml:space="preserve">                                         Official seal of the company</w:t>
      </w:r>
      <w:proofErr w:type="gramStart"/>
      <w:r>
        <w:rPr>
          <w:rFonts w:ascii="Times New Roman" w:eastAsia="仿宋_GB2312" w:hAnsi="Times New Roman"/>
          <w:sz w:val="24"/>
        </w:rPr>
        <w:t>:</w:t>
      </w:r>
      <w:proofErr w:type="gramEnd"/>
      <w:r>
        <w:rPr>
          <w:rFonts w:ascii="Times New Roman" w:hAnsi="Times New Roman"/>
          <w:sz w:val="30"/>
          <w:szCs w:val="30"/>
        </w:rPr>
        <w:br w:type="page"/>
      </w:r>
      <w:r>
        <w:rPr>
          <w:rFonts w:ascii="Times New Roman" w:hAnsi="Times New Roman"/>
          <w:sz w:val="30"/>
          <w:szCs w:val="30"/>
        </w:rPr>
        <w:lastRenderedPageBreak/>
        <w:t>Annex 4-2</w:t>
      </w:r>
    </w:p>
    <w:p w:rsidR="00344815" w:rsidRDefault="00344815" w:rsidP="00344815">
      <w:pPr>
        <w:widowControl/>
        <w:spacing w:line="560" w:lineRule="atLeast"/>
        <w:jc w:val="center"/>
        <w:rPr>
          <w:rFonts w:ascii="Times New Roman" w:eastAsia="仿宋_GB2312" w:hAnsi="Times New Roman"/>
          <w:b/>
          <w:sz w:val="32"/>
          <w:szCs w:val="32"/>
        </w:rPr>
      </w:pPr>
      <w:r>
        <w:rPr>
          <w:rFonts w:ascii="Times New Roman" w:eastAsia="仿宋_GB2312" w:hAnsi="Times New Roman"/>
          <w:b/>
          <w:sz w:val="32"/>
          <w:szCs w:val="32"/>
        </w:rPr>
        <w:t>Confirmation of Issuance Payment</w:t>
      </w:r>
    </w:p>
    <w:p w:rsidR="00344815" w:rsidRDefault="00344815" w:rsidP="00344815">
      <w:pPr>
        <w:widowControl/>
        <w:spacing w:line="560" w:lineRule="atLeast"/>
        <w:jc w:val="center"/>
        <w:rPr>
          <w:rFonts w:ascii="Times New Roman" w:eastAsia="仿宋_GB2312" w:hAnsi="Times New Roman"/>
          <w:b/>
          <w:sz w:val="32"/>
          <w:szCs w:val="32"/>
        </w:rPr>
      </w:pP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China Central Depository &amp; Clearing Co., Ltd.:</w:t>
      </w:r>
    </w:p>
    <w:p w:rsidR="00344815" w:rsidRDefault="00344815" w:rsidP="00344815">
      <w:pPr>
        <w:widowControl/>
        <w:spacing w:line="560" w:lineRule="atLeast"/>
        <w:rPr>
          <w:rFonts w:ascii="Times New Roman" w:eastAsia="仿宋_GB2312" w:hAnsi="Times New Roman"/>
          <w:sz w:val="24"/>
        </w:rPr>
      </w:pP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 xml:space="preserve">    The issuance amount of </w:t>
      </w:r>
      <w:r>
        <w:rPr>
          <w:rFonts w:ascii="Times New Roman" w:eastAsia="仿宋_GB2312" w:hAnsi="Times New Roman"/>
          <w:sz w:val="24"/>
          <w:u w:val="single"/>
        </w:rPr>
        <w:t>_full name of bonds_</w:t>
      </w:r>
      <w:r>
        <w:rPr>
          <w:rFonts w:ascii="Times New Roman" w:eastAsia="仿宋_GB2312" w:hAnsi="Times New Roman"/>
          <w:sz w:val="24"/>
        </w:rPr>
        <w:t>(bond abbreviation:</w:t>
      </w:r>
      <w:r>
        <w:rPr>
          <w:rFonts w:ascii="Times New Roman" w:eastAsia="仿宋_GB2312" w:hAnsi="Times New Roman"/>
          <w:sz w:val="24"/>
          <w:u w:val="single"/>
        </w:rPr>
        <w:t xml:space="preserve">    </w:t>
      </w:r>
      <w:r>
        <w:rPr>
          <w:rFonts w:ascii="Times New Roman" w:eastAsia="仿宋_GB2312" w:hAnsi="Times New Roman"/>
          <w:sz w:val="24"/>
        </w:rPr>
        <w:t>bond code:</w:t>
      </w:r>
      <w:r>
        <w:rPr>
          <w:rFonts w:ascii="Times New Roman" w:eastAsia="仿宋_GB2312" w:hAnsi="Times New Roman"/>
          <w:sz w:val="24"/>
          <w:u w:val="single"/>
        </w:rPr>
        <w:t xml:space="preserve">     </w:t>
      </w:r>
      <w:r>
        <w:rPr>
          <w:rFonts w:ascii="Times New Roman" w:eastAsia="仿宋_GB2312" w:hAnsi="Times New Roman"/>
          <w:sz w:val="24"/>
          <w:u w:val="dash"/>
        </w:rPr>
        <w:t>)</w:t>
      </w:r>
      <w:r>
        <w:rPr>
          <w:rFonts w:ascii="Times New Roman" w:eastAsia="仿宋_GB2312" w:hAnsi="Times New Roman"/>
          <w:sz w:val="24"/>
        </w:rPr>
        <w:t xml:space="preserve"> has been fully received, which is</w:t>
      </w:r>
      <w:r>
        <w:rPr>
          <w:rFonts w:ascii="Times New Roman" w:eastAsia="仿宋_GB2312" w:hAnsi="Times New Roman"/>
          <w:sz w:val="24"/>
          <w:u w:val="single"/>
        </w:rPr>
        <w:t xml:space="preserve"> </w:t>
      </w:r>
      <w:r>
        <w:rPr>
          <w:rFonts w:ascii="Times New Roman" w:eastAsia="仿宋_GB2312"/>
          <w:sz w:val="24"/>
          <w:u w:val="single"/>
        </w:rPr>
        <w:t>（</w:t>
      </w:r>
      <w:r>
        <w:rPr>
          <w:rFonts w:ascii="Times New Roman" w:eastAsia="仿宋_GB2312" w:hAnsi="Times New Roman"/>
          <w:sz w:val="24"/>
          <w:u w:val="single"/>
        </w:rPr>
        <w:t>currency</w:t>
      </w:r>
      <w:r>
        <w:rPr>
          <w:rFonts w:ascii="Times New Roman" w:eastAsia="仿宋_GB2312"/>
          <w:sz w:val="24"/>
          <w:u w:val="single"/>
        </w:rPr>
        <w:t>）（</w:t>
      </w:r>
      <w:r>
        <w:rPr>
          <w:rFonts w:ascii="Times New Roman" w:eastAsia="仿宋_GB2312" w:hAnsi="Times New Roman"/>
          <w:sz w:val="24"/>
          <w:u w:val="single"/>
        </w:rPr>
        <w:t>amount</w:t>
      </w:r>
      <w:r>
        <w:rPr>
          <w:rFonts w:ascii="Times New Roman" w:eastAsia="仿宋_GB2312"/>
          <w:sz w:val="24"/>
          <w:u w:val="single"/>
        </w:rPr>
        <w:t>）</w:t>
      </w:r>
      <w:r>
        <w:rPr>
          <w:rFonts w:ascii="Times New Roman" w:eastAsia="仿宋_GB2312" w:hAnsi="Times New Roman"/>
          <w:sz w:val="24"/>
        </w:rPr>
        <w:t>_(</w:t>
      </w:r>
      <w:r>
        <w:rPr>
          <w:rFonts w:ascii="Times New Roman" w:eastAsia="仿宋" w:hAnsi="Times New Roman"/>
        </w:rPr>
        <w:t xml:space="preserve"> </w:t>
      </w:r>
      <w:r>
        <w:rPr>
          <w:rFonts w:ascii="Times New Roman" w:eastAsia="仿宋_GB2312" w:hAnsi="Times New Roman"/>
          <w:sz w:val="24"/>
        </w:rPr>
        <w:t xml:space="preserve">ten thousand </w:t>
      </w:r>
      <w:proofErr w:type="spellStart"/>
      <w:r>
        <w:rPr>
          <w:rFonts w:ascii="Times New Roman" w:eastAsia="仿宋_GB2312" w:hAnsi="Times New Roman"/>
          <w:sz w:val="24"/>
        </w:rPr>
        <w:t>yuan</w:t>
      </w:r>
      <w:proofErr w:type="spellEnd"/>
      <w:r>
        <w:rPr>
          <w:rFonts w:ascii="Times New Roman" w:eastAsia="仿宋_GB2312" w:hAnsi="Times New Roman"/>
          <w:sz w:val="24"/>
        </w:rPr>
        <w:t>). Please handle relevant registration and depository procedures.</w:t>
      </w:r>
    </w:p>
    <w:p w:rsidR="00344815" w:rsidRDefault="00344815" w:rsidP="00344815">
      <w:pPr>
        <w:widowControl/>
        <w:spacing w:line="560" w:lineRule="atLeast"/>
        <w:rPr>
          <w:rFonts w:ascii="Times New Roman" w:eastAsia="仿宋_GB2312" w:hAnsi="Times New Roman"/>
          <w:sz w:val="24"/>
        </w:rPr>
      </w:pPr>
      <w:r>
        <w:rPr>
          <w:rFonts w:ascii="Times New Roman" w:eastAsia="仿宋_GB2312" w:hAnsi="Times New Roman"/>
          <w:sz w:val="24"/>
        </w:rPr>
        <w:t xml:space="preserve"> </w:t>
      </w:r>
    </w:p>
    <w:p w:rsidR="00344815" w:rsidRDefault="00344815" w:rsidP="00344815">
      <w:pPr>
        <w:widowControl/>
        <w:spacing w:line="560" w:lineRule="atLeast"/>
        <w:jc w:val="right"/>
        <w:rPr>
          <w:rFonts w:ascii="Times New Roman" w:eastAsia="仿宋_GB2312" w:hAnsi="Times New Roman"/>
          <w:sz w:val="24"/>
        </w:rPr>
      </w:pPr>
      <w:r>
        <w:rPr>
          <w:rFonts w:ascii="Times New Roman" w:eastAsia="仿宋_GB2312" w:hAnsi="Times New Roman"/>
          <w:sz w:val="24"/>
        </w:rPr>
        <w:t xml:space="preserve">                                      </w:t>
      </w:r>
    </w:p>
    <w:p w:rsidR="00344815" w:rsidRDefault="00344815" w:rsidP="00344815">
      <w:pPr>
        <w:widowControl/>
        <w:spacing w:line="560" w:lineRule="atLeast"/>
        <w:jc w:val="right"/>
        <w:rPr>
          <w:rFonts w:ascii="Times New Roman" w:eastAsia="仿宋_GB2312" w:hAnsi="Times New Roman"/>
          <w:sz w:val="24"/>
        </w:rPr>
      </w:pPr>
    </w:p>
    <w:p w:rsidR="00344815" w:rsidRDefault="00344815" w:rsidP="00344815">
      <w:pPr>
        <w:widowControl/>
        <w:spacing w:line="560" w:lineRule="atLeast"/>
        <w:jc w:val="right"/>
        <w:rPr>
          <w:rFonts w:ascii="Times New Roman" w:eastAsia="仿宋_GB2312" w:hAnsi="Times New Roman"/>
          <w:sz w:val="24"/>
        </w:rPr>
      </w:pPr>
      <w:r>
        <w:rPr>
          <w:rFonts w:ascii="Times New Roman" w:eastAsia="仿宋_GB2312" w:hAnsi="Times New Roman"/>
          <w:sz w:val="24"/>
        </w:rPr>
        <w:t>Full Name of Issuer: (official seal)</w:t>
      </w:r>
    </w:p>
    <w:p w:rsidR="00344815" w:rsidRDefault="00344815" w:rsidP="00344815">
      <w:pPr>
        <w:widowControl/>
        <w:spacing w:line="560" w:lineRule="atLeast"/>
      </w:pPr>
      <w:r>
        <w:rPr>
          <w:rFonts w:ascii="Times New Roman" w:eastAsia="仿宋_GB2312" w:hAnsi="Times New Roman"/>
          <w:sz w:val="24"/>
        </w:rPr>
        <w:t xml:space="preserve">                                                     Date:</w:t>
      </w:r>
    </w:p>
    <w:p w:rsidR="00882870" w:rsidRDefault="00882870"/>
    <w:sectPr w:rsidR="00882870" w:rsidSect="00344815">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A07" w:rsidRDefault="00401A07" w:rsidP="00344815">
      <w:r>
        <w:separator/>
      </w:r>
    </w:p>
  </w:endnote>
  <w:endnote w:type="continuationSeparator" w:id="0">
    <w:p w:rsidR="00401A07" w:rsidRDefault="00401A07" w:rsidP="0034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汉仪楷体简">
    <w:altName w:val="宋体"/>
    <w:charset w:val="86"/>
    <w:family w:val="auto"/>
    <w:pitch w:val="default"/>
    <w:sig w:usb0="00000000" w:usb1="00000000" w:usb2="00000012"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Beijing">
    <w:altName w:val="黑体"/>
    <w:charset w:val="50"/>
    <w:family w:val="auto"/>
    <w:pitch w:val="default"/>
    <w:sig w:usb0="00000000" w:usb1="00000000" w:usb2="1000000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汉仪书宋二简">
    <w:altName w:val="宋体"/>
    <w:charset w:val="86"/>
    <w:family w:val="roman"/>
    <w:pitch w:val="default"/>
    <w:sig w:usb0="00000000" w:usb1="00000000" w:usb2="00000012" w:usb3="00000000" w:csb0="00040000" w:csb1="00000000"/>
  </w:font>
  <w:font w:name="Arial">
    <w:panose1 w:val="020B0604020202020204"/>
    <w:charset w:val="00"/>
    <w:family w:val="swiss"/>
    <w:pitch w:val="variable"/>
    <w:sig w:usb0="E0002AFF" w:usb1="C0007843" w:usb2="00000009" w:usb3="00000000" w:csb0="000001FF" w:csb1="00000000"/>
  </w:font>
  <w:font w:name="汉仪中黑简">
    <w:altName w:val="黑体"/>
    <w:charset w:val="86"/>
    <w:family w:val="auto"/>
    <w:pitch w:val="default"/>
    <w:sig w:usb0="00000000" w:usb1="00000000" w:usb2="00000012"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70" w:rsidRDefault="0029188A">
    <w:pPr>
      <w:pStyle w:val="af2"/>
    </w:pPr>
    <w:r>
      <w:rPr>
        <w:rFonts w:ascii="仿宋_GB2312" w:eastAsia="仿宋_GB2312"/>
        <w:sz w:val="21"/>
        <w:szCs w:val="21"/>
      </w:rPr>
      <w:fldChar w:fldCharType="begin"/>
    </w:r>
    <w:r w:rsidR="00882870">
      <w:rPr>
        <w:rFonts w:ascii="仿宋_GB2312" w:eastAsia="仿宋_GB2312"/>
        <w:sz w:val="21"/>
        <w:szCs w:val="21"/>
      </w:rPr>
      <w:instrText xml:space="preserve"> PAGE   \* MERGEFORMAT </w:instrText>
    </w:r>
    <w:r>
      <w:rPr>
        <w:rFonts w:ascii="仿宋_GB2312" w:eastAsia="仿宋_GB2312"/>
        <w:sz w:val="21"/>
        <w:szCs w:val="21"/>
      </w:rPr>
      <w:fldChar w:fldCharType="separate"/>
    </w:r>
    <w:r w:rsidR="00882870" w:rsidRPr="0010557E">
      <w:rPr>
        <w:rFonts w:ascii="仿宋_GB2312" w:eastAsia="仿宋_GB2312"/>
        <w:noProof/>
        <w:sz w:val="21"/>
        <w:szCs w:val="21"/>
      </w:rPr>
      <w:t>80</w:t>
    </w:r>
    <w:r>
      <w:rPr>
        <w:rFonts w:ascii="仿宋_GB2312" w:eastAsia="仿宋_GB2312"/>
        <w:sz w:val="21"/>
        <w:szCs w:val="21"/>
      </w:rPr>
      <w:fldChar w:fldCharType="end"/>
    </w:r>
  </w:p>
  <w:p w:rsidR="00882870" w:rsidRDefault="0088287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70" w:rsidRPr="00344815" w:rsidRDefault="0029188A">
    <w:pPr>
      <w:pStyle w:val="af2"/>
      <w:jc w:val="right"/>
      <w:rPr>
        <w:sz w:val="28"/>
        <w:szCs w:val="28"/>
      </w:rPr>
    </w:pPr>
    <w:r w:rsidRPr="00344815">
      <w:rPr>
        <w:rFonts w:ascii="仿宋_GB2312" w:eastAsia="仿宋_GB2312" w:hint="eastAsia"/>
        <w:sz w:val="28"/>
        <w:szCs w:val="28"/>
      </w:rPr>
      <w:fldChar w:fldCharType="begin"/>
    </w:r>
    <w:r w:rsidR="00882870" w:rsidRPr="00344815">
      <w:rPr>
        <w:rFonts w:ascii="仿宋_GB2312" w:eastAsia="仿宋_GB2312" w:hint="eastAsia"/>
        <w:sz w:val="28"/>
        <w:szCs w:val="28"/>
      </w:rPr>
      <w:instrText xml:space="preserve"> PAGE   \* MERGEFORMAT </w:instrText>
    </w:r>
    <w:r w:rsidRPr="00344815">
      <w:rPr>
        <w:rFonts w:ascii="仿宋_GB2312" w:eastAsia="仿宋_GB2312" w:hint="eastAsia"/>
        <w:sz w:val="28"/>
        <w:szCs w:val="28"/>
      </w:rPr>
      <w:fldChar w:fldCharType="separate"/>
    </w:r>
    <w:r w:rsidR="003B3436" w:rsidRPr="003B3436">
      <w:rPr>
        <w:rFonts w:ascii="仿宋_GB2312" w:eastAsia="仿宋_GB2312"/>
        <w:noProof/>
        <w:sz w:val="28"/>
        <w:szCs w:val="28"/>
        <w:lang w:val="zh-CN"/>
      </w:rPr>
      <w:t>-</w:t>
    </w:r>
    <w:r w:rsidR="003B3436">
      <w:rPr>
        <w:rFonts w:ascii="仿宋_GB2312" w:eastAsia="仿宋_GB2312"/>
        <w:noProof/>
        <w:sz w:val="28"/>
        <w:szCs w:val="28"/>
      </w:rPr>
      <w:t xml:space="preserve"> 41 -</w:t>
    </w:r>
    <w:r w:rsidRPr="00344815">
      <w:rPr>
        <w:rFonts w:ascii="仿宋_GB2312" w:eastAsia="仿宋_GB2312" w:hint="eastAsia"/>
        <w:sz w:val="28"/>
        <w:szCs w:val="28"/>
      </w:rPr>
      <w:fldChar w:fldCharType="end"/>
    </w:r>
  </w:p>
  <w:p w:rsidR="00882870" w:rsidRDefault="0088287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A07" w:rsidRDefault="00401A07" w:rsidP="00344815">
      <w:r>
        <w:separator/>
      </w:r>
    </w:p>
  </w:footnote>
  <w:footnote w:type="continuationSeparator" w:id="0">
    <w:p w:rsidR="00401A07" w:rsidRDefault="00401A07" w:rsidP="00344815">
      <w:r>
        <w:continuationSeparator/>
      </w:r>
    </w:p>
  </w:footnote>
  <w:footnote w:id="1">
    <w:p w:rsidR="00882870" w:rsidRDefault="00882870" w:rsidP="00344815">
      <w:pPr>
        <w:pStyle w:val="ab"/>
      </w:pPr>
      <w:r>
        <w:rPr>
          <w:rStyle w:val="a9"/>
        </w:rPr>
        <w:footnoteRef/>
      </w:r>
      <w:r>
        <w:t xml:space="preserve"> </w:t>
      </w:r>
      <w:proofErr w:type="gramStart"/>
      <w:r>
        <w:rPr>
          <w:rFonts w:hint="eastAsia"/>
        </w:rPr>
        <w:t xml:space="preserve">Unincorporated products </w:t>
      </w:r>
      <w:r>
        <w:rPr>
          <w:rFonts w:eastAsia="仿宋_GB2312" w:hint="eastAsia"/>
          <w:bCs/>
        </w:rPr>
        <w:t>refers</w:t>
      </w:r>
      <w:proofErr w:type="gramEnd"/>
      <w:r>
        <w:rPr>
          <w:rFonts w:eastAsia="仿宋_GB2312" w:hint="eastAsia"/>
          <w:bCs/>
        </w:rPr>
        <w:t xml:space="preserve"> to asset management products, wealth management products, fund and trust.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70" w:rsidRDefault="00882870" w:rsidP="003B3436">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060F2"/>
    <w:multiLevelType w:val="multilevel"/>
    <w:tmpl w:val="45E060F2"/>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57C2A3C1"/>
    <w:multiLevelType w:val="singleLevel"/>
    <w:tmpl w:val="57C2A3C1"/>
    <w:lvl w:ilvl="0">
      <w:start w:val="45"/>
      <w:numFmt w:val="decimal"/>
      <w:suff w:val="space"/>
      <w:lvlText w:val="%1."/>
      <w:lvlJc w:val="left"/>
    </w:lvl>
  </w:abstractNum>
  <w:abstractNum w:abstractNumId="2">
    <w:nsid w:val="57C647AD"/>
    <w:multiLevelType w:val="multilevel"/>
    <w:tmpl w:val="57C647AD"/>
    <w:lvl w:ilvl="0">
      <w:numFmt w:val="bullet"/>
      <w:lvlText w:val="□"/>
      <w:lvlJc w:val="left"/>
      <w:pPr>
        <w:ind w:left="360" w:hanging="36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C69A6F"/>
    <w:multiLevelType w:val="multilevel"/>
    <w:tmpl w:val="57C69A6F"/>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7C69A7A"/>
    <w:multiLevelType w:val="multilevel"/>
    <w:tmpl w:val="57C69A7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3"/>
    <w:lvlOverride w:ilvl="0">
      <w:startOverride w:val="1"/>
    </w:lvlOverride>
  </w:num>
  <w:num w:numId="3">
    <w:abstractNumId w:val="4"/>
    <w:lvlOverride w:ilvl="0">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4815"/>
    <w:rsid w:val="00045294"/>
    <w:rsid w:val="0008711C"/>
    <w:rsid w:val="000918C4"/>
    <w:rsid w:val="00151872"/>
    <w:rsid w:val="00185346"/>
    <w:rsid w:val="001E6826"/>
    <w:rsid w:val="00281807"/>
    <w:rsid w:val="0029188A"/>
    <w:rsid w:val="00294EEF"/>
    <w:rsid w:val="00344815"/>
    <w:rsid w:val="003B3436"/>
    <w:rsid w:val="003D13E1"/>
    <w:rsid w:val="003E5B12"/>
    <w:rsid w:val="00401A07"/>
    <w:rsid w:val="0044579B"/>
    <w:rsid w:val="004F4E30"/>
    <w:rsid w:val="005A1A6B"/>
    <w:rsid w:val="005E2305"/>
    <w:rsid w:val="00663819"/>
    <w:rsid w:val="006808C2"/>
    <w:rsid w:val="007040DA"/>
    <w:rsid w:val="007054D9"/>
    <w:rsid w:val="00714DF3"/>
    <w:rsid w:val="007870A1"/>
    <w:rsid w:val="007F010D"/>
    <w:rsid w:val="0082753F"/>
    <w:rsid w:val="00882870"/>
    <w:rsid w:val="00980801"/>
    <w:rsid w:val="009A3B70"/>
    <w:rsid w:val="009F37F1"/>
    <w:rsid w:val="00A076DE"/>
    <w:rsid w:val="00B029B0"/>
    <w:rsid w:val="00B7704A"/>
    <w:rsid w:val="00B8476E"/>
    <w:rsid w:val="00CB487E"/>
    <w:rsid w:val="00DD424A"/>
    <w:rsid w:val="00E67044"/>
    <w:rsid w:val="00E800D5"/>
    <w:rsid w:val="00EC0095"/>
    <w:rsid w:val="00F06038"/>
    <w:rsid w:val="00FB590A"/>
    <w:rsid w:val="00FF1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qFormat="1"/>
    <w:lsdException w:name="caption" w:uiPriority="35" w:qFormat="1"/>
    <w:lsdException w:name="footnote reference" w:uiPriority="0" w:qFormat="1"/>
    <w:lsdException w:name="annotation reference" w:uiPriority="0"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15"/>
    <w:pPr>
      <w:widowControl w:val="0"/>
      <w:jc w:val="both"/>
    </w:pPr>
    <w:rPr>
      <w:rFonts w:ascii="Calibri" w:eastAsia="宋体" w:hAnsi="Calibri" w:cs="Times New Roman"/>
    </w:rPr>
  </w:style>
  <w:style w:type="paragraph" w:styleId="1">
    <w:name w:val="heading 1"/>
    <w:basedOn w:val="a"/>
    <w:next w:val="a"/>
    <w:link w:val="1Char"/>
    <w:uiPriority w:val="9"/>
    <w:qFormat/>
    <w:rsid w:val="00344815"/>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344815"/>
    <w:pPr>
      <w:keepNext/>
      <w:keepLines/>
      <w:spacing w:before="260" w:after="260" w:line="415" w:lineRule="auto"/>
      <w:outlineLvl w:val="1"/>
    </w:pPr>
    <w:rPr>
      <w:rFonts w:ascii="Cambria" w:hAnsi="Cambria"/>
      <w:b/>
      <w:bCs/>
      <w:kern w:val="0"/>
      <w:sz w:val="32"/>
      <w:szCs w:val="32"/>
    </w:rPr>
  </w:style>
  <w:style w:type="paragraph" w:styleId="3">
    <w:name w:val="heading 3"/>
    <w:basedOn w:val="a"/>
    <w:next w:val="a"/>
    <w:link w:val="3Char"/>
    <w:uiPriority w:val="99"/>
    <w:qFormat/>
    <w:rsid w:val="00344815"/>
    <w:pPr>
      <w:keepNext/>
      <w:keepLines/>
      <w:spacing w:before="260" w:after="260" w:line="412"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344815"/>
    <w:rPr>
      <w:rFonts w:ascii="Calibri" w:eastAsia="宋体" w:hAnsi="Calibri" w:cs="Times New Roman"/>
      <w:b/>
      <w:bCs/>
      <w:kern w:val="44"/>
      <w:sz w:val="44"/>
      <w:szCs w:val="44"/>
    </w:rPr>
  </w:style>
  <w:style w:type="character" w:customStyle="1" w:styleId="2Char">
    <w:name w:val="标题 2 Char"/>
    <w:basedOn w:val="a0"/>
    <w:link w:val="2"/>
    <w:uiPriority w:val="9"/>
    <w:qFormat/>
    <w:rsid w:val="00344815"/>
    <w:rPr>
      <w:rFonts w:ascii="Cambria" w:eastAsia="宋体" w:hAnsi="Cambria" w:cs="Times New Roman"/>
      <w:b/>
      <w:bCs/>
      <w:kern w:val="0"/>
      <w:sz w:val="32"/>
      <w:szCs w:val="32"/>
    </w:rPr>
  </w:style>
  <w:style w:type="character" w:customStyle="1" w:styleId="3Char">
    <w:name w:val="标题 3 Char"/>
    <w:basedOn w:val="a0"/>
    <w:link w:val="3"/>
    <w:uiPriority w:val="99"/>
    <w:qFormat/>
    <w:rsid w:val="00344815"/>
    <w:rPr>
      <w:rFonts w:ascii="Times New Roman" w:eastAsia="宋体" w:hAnsi="Times New Roman" w:cs="Times New Roman"/>
      <w:b/>
      <w:bCs/>
      <w:sz w:val="32"/>
      <w:szCs w:val="32"/>
    </w:rPr>
  </w:style>
  <w:style w:type="character" w:styleId="a3">
    <w:name w:val="FollowedHyperlink"/>
    <w:basedOn w:val="a0"/>
    <w:uiPriority w:val="99"/>
    <w:unhideWhenUsed/>
    <w:qFormat/>
    <w:rsid w:val="00344815"/>
    <w:rPr>
      <w:color w:val="800080"/>
      <w:u w:val="single"/>
    </w:rPr>
  </w:style>
  <w:style w:type="character" w:customStyle="1" w:styleId="Char1">
    <w:name w:val="批注主题 Char1"/>
    <w:basedOn w:val="Char"/>
    <w:link w:val="a4"/>
    <w:uiPriority w:val="99"/>
    <w:qFormat/>
    <w:locked/>
    <w:rsid w:val="00344815"/>
    <w:rPr>
      <w:b/>
      <w:bCs/>
      <w:kern w:val="0"/>
      <w:sz w:val="20"/>
      <w:szCs w:val="20"/>
    </w:rPr>
  </w:style>
  <w:style w:type="character" w:styleId="a5">
    <w:name w:val="annotation reference"/>
    <w:basedOn w:val="a0"/>
    <w:unhideWhenUsed/>
    <w:qFormat/>
    <w:rsid w:val="00344815"/>
    <w:rPr>
      <w:sz w:val="21"/>
      <w:szCs w:val="21"/>
    </w:rPr>
  </w:style>
  <w:style w:type="character" w:styleId="a6">
    <w:name w:val="Hyperlink"/>
    <w:uiPriority w:val="99"/>
    <w:unhideWhenUsed/>
    <w:qFormat/>
    <w:rsid w:val="00344815"/>
    <w:rPr>
      <w:rFonts w:ascii="Times New Roman" w:hAnsi="Times New Roman" w:cs="Times New Roman" w:hint="default"/>
      <w:color w:val="0000FF"/>
      <w:u w:val="single"/>
    </w:rPr>
  </w:style>
  <w:style w:type="character" w:styleId="a7">
    <w:name w:val="page number"/>
    <w:uiPriority w:val="99"/>
    <w:unhideWhenUsed/>
    <w:qFormat/>
    <w:rsid w:val="00344815"/>
    <w:rPr>
      <w:rFonts w:ascii="Times New Roman" w:hAnsi="Times New Roman" w:cs="Times New Roman" w:hint="default"/>
    </w:rPr>
  </w:style>
  <w:style w:type="character" w:styleId="a8">
    <w:name w:val="Strong"/>
    <w:uiPriority w:val="22"/>
    <w:qFormat/>
    <w:rsid w:val="00344815"/>
    <w:rPr>
      <w:b/>
    </w:rPr>
  </w:style>
  <w:style w:type="character" w:styleId="a9">
    <w:name w:val="footnote reference"/>
    <w:unhideWhenUsed/>
    <w:qFormat/>
    <w:rsid w:val="00344815"/>
    <w:rPr>
      <w:vertAlign w:val="superscript"/>
    </w:rPr>
  </w:style>
  <w:style w:type="character" w:customStyle="1" w:styleId="Char0">
    <w:name w:val="日期 Char"/>
    <w:basedOn w:val="a0"/>
    <w:uiPriority w:val="99"/>
    <w:semiHidden/>
    <w:qFormat/>
    <w:rsid w:val="00344815"/>
  </w:style>
  <w:style w:type="character" w:customStyle="1" w:styleId="apple-converted-space">
    <w:name w:val="apple-converted-space"/>
    <w:basedOn w:val="a0"/>
    <w:qFormat/>
    <w:rsid w:val="00344815"/>
  </w:style>
  <w:style w:type="character" w:customStyle="1" w:styleId="gz-nei-KChar">
    <w:name w:val="gz-nei-K Char"/>
    <w:link w:val="gz-nei-K"/>
    <w:uiPriority w:val="99"/>
    <w:qFormat/>
    <w:locked/>
    <w:rsid w:val="00344815"/>
    <w:rPr>
      <w:rFonts w:ascii="Times New Roman" w:eastAsia="汉仪楷体简" w:hAnsi="Times New Roman" w:cs="Times New Roman"/>
      <w:kern w:val="0"/>
      <w:sz w:val="20"/>
      <w:szCs w:val="24"/>
    </w:rPr>
  </w:style>
  <w:style w:type="character" w:customStyle="1" w:styleId="Char2">
    <w:name w:val="批注主题 Char"/>
    <w:basedOn w:val="Char"/>
    <w:uiPriority w:val="99"/>
    <w:semiHidden/>
    <w:qFormat/>
    <w:rsid w:val="00344815"/>
    <w:rPr>
      <w:b/>
      <w:bCs/>
    </w:rPr>
  </w:style>
  <w:style w:type="character" w:customStyle="1" w:styleId="Char3">
    <w:name w:val="正文文本缩进 Char"/>
    <w:basedOn w:val="a0"/>
    <w:link w:val="aa"/>
    <w:uiPriority w:val="99"/>
    <w:qFormat/>
    <w:rsid w:val="00344815"/>
    <w:rPr>
      <w:rFonts w:ascii="仿宋_GB2312" w:eastAsia="仿宋_GB2312" w:hAnsi="Times New Roman" w:cs="Times New Roman"/>
      <w:kern w:val="0"/>
      <w:sz w:val="28"/>
      <w:szCs w:val="24"/>
    </w:rPr>
  </w:style>
  <w:style w:type="character" w:customStyle="1" w:styleId="Char4">
    <w:name w:val="脚注文本 Char"/>
    <w:basedOn w:val="a0"/>
    <w:link w:val="ab"/>
    <w:uiPriority w:val="99"/>
    <w:qFormat/>
    <w:rsid w:val="00344815"/>
    <w:rPr>
      <w:rFonts w:ascii="Times New Roman" w:eastAsia="宋体" w:hAnsi="Times New Roman" w:cs="Times New Roman"/>
      <w:kern w:val="0"/>
      <w:sz w:val="18"/>
      <w:szCs w:val="18"/>
    </w:rPr>
  </w:style>
  <w:style w:type="character" w:customStyle="1" w:styleId="Char5">
    <w:name w:val="批注框文本 Char"/>
    <w:basedOn w:val="a0"/>
    <w:uiPriority w:val="99"/>
    <w:qFormat/>
    <w:rsid w:val="00344815"/>
    <w:rPr>
      <w:sz w:val="18"/>
      <w:szCs w:val="18"/>
    </w:rPr>
  </w:style>
  <w:style w:type="character" w:customStyle="1" w:styleId="Char10">
    <w:name w:val="批注框文本 Char1"/>
    <w:basedOn w:val="a0"/>
    <w:link w:val="ac"/>
    <w:uiPriority w:val="99"/>
    <w:qFormat/>
    <w:locked/>
    <w:rsid w:val="00344815"/>
    <w:rPr>
      <w:rFonts w:ascii="Calibri" w:eastAsia="宋体" w:hAnsi="Calibri" w:cs="Times New Roman"/>
      <w:kern w:val="0"/>
      <w:sz w:val="18"/>
      <w:szCs w:val="18"/>
    </w:rPr>
  </w:style>
  <w:style w:type="character" w:customStyle="1" w:styleId="Char11">
    <w:name w:val="文档结构图 Char1"/>
    <w:basedOn w:val="a0"/>
    <w:link w:val="ad"/>
    <w:uiPriority w:val="99"/>
    <w:qFormat/>
    <w:locked/>
    <w:rsid w:val="00344815"/>
    <w:rPr>
      <w:rFonts w:ascii="宋体" w:eastAsia="宋体" w:hAnsi="Calibri" w:cs="Times New Roman"/>
      <w:kern w:val="0"/>
      <w:sz w:val="18"/>
      <w:szCs w:val="18"/>
    </w:rPr>
  </w:style>
  <w:style w:type="character" w:customStyle="1" w:styleId="Char6">
    <w:name w:val="纯文本 Char"/>
    <w:basedOn w:val="a0"/>
    <w:link w:val="ae"/>
    <w:uiPriority w:val="99"/>
    <w:qFormat/>
    <w:rsid w:val="00344815"/>
    <w:rPr>
      <w:rFonts w:ascii="Beijing" w:eastAsia="Beijing" w:hAnsi="Times" w:cs="Times New Roman"/>
      <w:kern w:val="0"/>
      <w:sz w:val="24"/>
      <w:szCs w:val="20"/>
      <w:lang w:eastAsia="zh-TW"/>
    </w:rPr>
  </w:style>
  <w:style w:type="character" w:customStyle="1" w:styleId="Char">
    <w:name w:val="批注文字 Char"/>
    <w:basedOn w:val="a0"/>
    <w:link w:val="af"/>
    <w:uiPriority w:val="99"/>
    <w:qFormat/>
    <w:rsid w:val="00344815"/>
    <w:rPr>
      <w:rFonts w:ascii="Calibri" w:eastAsia="宋体" w:hAnsi="Calibri" w:cs="Times New Roman"/>
    </w:rPr>
  </w:style>
  <w:style w:type="character" w:customStyle="1" w:styleId="Char12">
    <w:name w:val="日期 Char1"/>
    <w:basedOn w:val="a0"/>
    <w:link w:val="af0"/>
    <w:uiPriority w:val="99"/>
    <w:qFormat/>
    <w:locked/>
    <w:rsid w:val="00344815"/>
    <w:rPr>
      <w:rFonts w:ascii="Calibri" w:eastAsia="宋体" w:hAnsi="Calibri" w:cs="Times New Roman"/>
      <w:kern w:val="0"/>
      <w:sz w:val="20"/>
      <w:szCs w:val="20"/>
    </w:rPr>
  </w:style>
  <w:style w:type="character" w:customStyle="1" w:styleId="Char7">
    <w:name w:val="页眉 Char"/>
    <w:basedOn w:val="a0"/>
    <w:link w:val="af1"/>
    <w:uiPriority w:val="99"/>
    <w:qFormat/>
    <w:rsid w:val="00344815"/>
    <w:rPr>
      <w:rFonts w:ascii="Times New Roman" w:eastAsia="宋体" w:hAnsi="Times New Roman" w:cs="Times New Roman"/>
      <w:sz w:val="18"/>
      <w:szCs w:val="18"/>
    </w:rPr>
  </w:style>
  <w:style w:type="character" w:customStyle="1" w:styleId="Char8">
    <w:name w:val="文档结构图 Char"/>
    <w:basedOn w:val="a0"/>
    <w:uiPriority w:val="99"/>
    <w:semiHidden/>
    <w:qFormat/>
    <w:rsid w:val="00344815"/>
    <w:rPr>
      <w:rFonts w:ascii="宋体" w:eastAsia="宋体"/>
      <w:sz w:val="18"/>
      <w:szCs w:val="18"/>
    </w:rPr>
  </w:style>
  <w:style w:type="character" w:customStyle="1" w:styleId="Char9">
    <w:name w:val="页脚 Char"/>
    <w:basedOn w:val="a0"/>
    <w:link w:val="af2"/>
    <w:uiPriority w:val="99"/>
    <w:qFormat/>
    <w:rsid w:val="00344815"/>
    <w:rPr>
      <w:rFonts w:ascii="Times New Roman" w:eastAsia="宋体" w:hAnsi="Times New Roman" w:cs="Times New Roman"/>
      <w:sz w:val="18"/>
      <w:szCs w:val="18"/>
    </w:rPr>
  </w:style>
  <w:style w:type="paragraph" w:styleId="10">
    <w:name w:val="toc 1"/>
    <w:basedOn w:val="a"/>
    <w:next w:val="a"/>
    <w:uiPriority w:val="39"/>
    <w:unhideWhenUsed/>
    <w:qFormat/>
    <w:rsid w:val="00344815"/>
    <w:pPr>
      <w:tabs>
        <w:tab w:val="left" w:pos="315"/>
        <w:tab w:val="right" w:leader="dot" w:pos="8302"/>
      </w:tabs>
    </w:pPr>
  </w:style>
  <w:style w:type="paragraph" w:styleId="af">
    <w:name w:val="annotation text"/>
    <w:basedOn w:val="a"/>
    <w:link w:val="Char"/>
    <w:uiPriority w:val="99"/>
    <w:unhideWhenUsed/>
    <w:qFormat/>
    <w:rsid w:val="00344815"/>
    <w:pPr>
      <w:jc w:val="left"/>
    </w:pPr>
  </w:style>
  <w:style w:type="character" w:customStyle="1" w:styleId="Char13">
    <w:name w:val="批注文字 Char1"/>
    <w:basedOn w:val="a0"/>
    <w:link w:val="af"/>
    <w:uiPriority w:val="99"/>
    <w:semiHidden/>
    <w:rsid w:val="00344815"/>
    <w:rPr>
      <w:rFonts w:ascii="Calibri" w:eastAsia="宋体" w:hAnsi="Calibri" w:cs="Times New Roman"/>
    </w:rPr>
  </w:style>
  <w:style w:type="paragraph" w:styleId="30">
    <w:name w:val="toc 3"/>
    <w:basedOn w:val="a"/>
    <w:next w:val="a"/>
    <w:uiPriority w:val="39"/>
    <w:unhideWhenUsed/>
    <w:qFormat/>
    <w:rsid w:val="00344815"/>
    <w:pPr>
      <w:tabs>
        <w:tab w:val="right" w:leader="dot" w:pos="8302"/>
      </w:tabs>
      <w:ind w:leftChars="400" w:left="840"/>
    </w:pPr>
  </w:style>
  <w:style w:type="paragraph" w:styleId="ab">
    <w:name w:val="footnote text"/>
    <w:basedOn w:val="a"/>
    <w:link w:val="Char4"/>
    <w:uiPriority w:val="99"/>
    <w:unhideWhenUsed/>
    <w:qFormat/>
    <w:rsid w:val="00344815"/>
    <w:pPr>
      <w:snapToGrid w:val="0"/>
      <w:jc w:val="left"/>
    </w:pPr>
    <w:rPr>
      <w:rFonts w:ascii="Times New Roman" w:hAnsi="Times New Roman"/>
      <w:kern w:val="0"/>
      <w:sz w:val="18"/>
      <w:szCs w:val="18"/>
    </w:rPr>
  </w:style>
  <w:style w:type="character" w:customStyle="1" w:styleId="Char14">
    <w:name w:val="脚注文本 Char1"/>
    <w:basedOn w:val="a0"/>
    <w:link w:val="ab"/>
    <w:uiPriority w:val="99"/>
    <w:semiHidden/>
    <w:rsid w:val="00344815"/>
    <w:rPr>
      <w:rFonts w:ascii="Calibri" w:eastAsia="宋体" w:hAnsi="Calibri" w:cs="Times New Roman"/>
      <w:sz w:val="18"/>
      <w:szCs w:val="18"/>
    </w:rPr>
  </w:style>
  <w:style w:type="paragraph" w:styleId="af2">
    <w:name w:val="footer"/>
    <w:basedOn w:val="a"/>
    <w:link w:val="Char9"/>
    <w:uiPriority w:val="99"/>
    <w:unhideWhenUsed/>
    <w:qFormat/>
    <w:rsid w:val="00344815"/>
    <w:pPr>
      <w:tabs>
        <w:tab w:val="center" w:pos="4153"/>
        <w:tab w:val="right" w:pos="8306"/>
      </w:tabs>
      <w:snapToGrid w:val="0"/>
      <w:jc w:val="left"/>
    </w:pPr>
    <w:rPr>
      <w:rFonts w:ascii="Times New Roman" w:hAnsi="Times New Roman"/>
      <w:sz w:val="18"/>
      <w:szCs w:val="18"/>
    </w:rPr>
  </w:style>
  <w:style w:type="character" w:customStyle="1" w:styleId="Char15">
    <w:name w:val="页脚 Char1"/>
    <w:basedOn w:val="a0"/>
    <w:link w:val="af2"/>
    <w:uiPriority w:val="99"/>
    <w:semiHidden/>
    <w:rsid w:val="00344815"/>
    <w:rPr>
      <w:rFonts w:ascii="Calibri" w:eastAsia="宋体" w:hAnsi="Calibri" w:cs="Times New Roman"/>
      <w:sz w:val="18"/>
      <w:szCs w:val="18"/>
    </w:rPr>
  </w:style>
  <w:style w:type="paragraph" w:styleId="aa">
    <w:name w:val="Body Text Indent"/>
    <w:basedOn w:val="a"/>
    <w:link w:val="Char3"/>
    <w:uiPriority w:val="99"/>
    <w:unhideWhenUsed/>
    <w:qFormat/>
    <w:rsid w:val="00344815"/>
    <w:pPr>
      <w:ind w:firstLine="708"/>
    </w:pPr>
    <w:rPr>
      <w:rFonts w:ascii="仿宋_GB2312" w:eastAsia="仿宋_GB2312" w:hAnsi="Times New Roman"/>
      <w:kern w:val="0"/>
      <w:sz w:val="28"/>
      <w:szCs w:val="24"/>
    </w:rPr>
  </w:style>
  <w:style w:type="character" w:customStyle="1" w:styleId="Char16">
    <w:name w:val="正文文本缩进 Char1"/>
    <w:basedOn w:val="a0"/>
    <w:link w:val="aa"/>
    <w:uiPriority w:val="99"/>
    <w:semiHidden/>
    <w:rsid w:val="00344815"/>
    <w:rPr>
      <w:rFonts w:ascii="Calibri" w:eastAsia="宋体" w:hAnsi="Calibri" w:cs="Times New Roman"/>
    </w:rPr>
  </w:style>
  <w:style w:type="paragraph" w:styleId="20">
    <w:name w:val="toc 2"/>
    <w:basedOn w:val="a"/>
    <w:next w:val="a"/>
    <w:uiPriority w:val="39"/>
    <w:unhideWhenUsed/>
    <w:qFormat/>
    <w:rsid w:val="00344815"/>
    <w:pPr>
      <w:ind w:leftChars="200" w:left="420"/>
    </w:pPr>
  </w:style>
  <w:style w:type="paragraph" w:styleId="af1">
    <w:name w:val="header"/>
    <w:basedOn w:val="a"/>
    <w:link w:val="Char7"/>
    <w:uiPriority w:val="99"/>
    <w:unhideWhenUsed/>
    <w:rsid w:val="0034481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7">
    <w:name w:val="页眉 Char1"/>
    <w:basedOn w:val="a0"/>
    <w:link w:val="af1"/>
    <w:uiPriority w:val="99"/>
    <w:semiHidden/>
    <w:rsid w:val="00344815"/>
    <w:rPr>
      <w:rFonts w:ascii="Calibri" w:eastAsia="宋体" w:hAnsi="Calibri" w:cs="Times New Roman"/>
      <w:sz w:val="18"/>
      <w:szCs w:val="18"/>
    </w:rPr>
  </w:style>
  <w:style w:type="paragraph" w:styleId="ac">
    <w:name w:val="Balloon Text"/>
    <w:basedOn w:val="a"/>
    <w:link w:val="Char10"/>
    <w:uiPriority w:val="99"/>
    <w:unhideWhenUsed/>
    <w:qFormat/>
    <w:rsid w:val="00344815"/>
    <w:rPr>
      <w:kern w:val="0"/>
      <w:sz w:val="18"/>
      <w:szCs w:val="18"/>
    </w:rPr>
  </w:style>
  <w:style w:type="character" w:customStyle="1" w:styleId="Char20">
    <w:name w:val="批注框文本 Char2"/>
    <w:basedOn w:val="a0"/>
    <w:link w:val="ac"/>
    <w:uiPriority w:val="99"/>
    <w:semiHidden/>
    <w:rsid w:val="00344815"/>
    <w:rPr>
      <w:rFonts w:ascii="Calibri" w:eastAsia="宋体" w:hAnsi="Calibri" w:cs="Times New Roman"/>
      <w:sz w:val="18"/>
      <w:szCs w:val="18"/>
    </w:rPr>
  </w:style>
  <w:style w:type="paragraph" w:styleId="af0">
    <w:name w:val="Date"/>
    <w:basedOn w:val="a"/>
    <w:next w:val="a"/>
    <w:link w:val="Char12"/>
    <w:uiPriority w:val="99"/>
    <w:unhideWhenUsed/>
    <w:qFormat/>
    <w:rsid w:val="00344815"/>
    <w:pPr>
      <w:ind w:leftChars="2500" w:left="100"/>
    </w:pPr>
    <w:rPr>
      <w:kern w:val="0"/>
      <w:sz w:val="20"/>
      <w:szCs w:val="20"/>
    </w:rPr>
  </w:style>
  <w:style w:type="character" w:customStyle="1" w:styleId="Char21">
    <w:name w:val="日期 Char2"/>
    <w:basedOn w:val="a0"/>
    <w:link w:val="af0"/>
    <w:uiPriority w:val="99"/>
    <w:semiHidden/>
    <w:rsid w:val="00344815"/>
    <w:rPr>
      <w:rFonts w:ascii="Calibri" w:eastAsia="宋体" w:hAnsi="Calibri" w:cs="Times New Roman"/>
    </w:rPr>
  </w:style>
  <w:style w:type="paragraph" w:styleId="a4">
    <w:name w:val="annotation subject"/>
    <w:basedOn w:val="af"/>
    <w:next w:val="af"/>
    <w:link w:val="Char1"/>
    <w:uiPriority w:val="99"/>
    <w:unhideWhenUsed/>
    <w:qFormat/>
    <w:rsid w:val="00344815"/>
    <w:rPr>
      <w:b/>
      <w:bCs/>
      <w:kern w:val="0"/>
      <w:sz w:val="20"/>
      <w:szCs w:val="20"/>
    </w:rPr>
  </w:style>
  <w:style w:type="character" w:customStyle="1" w:styleId="Char22">
    <w:name w:val="批注主题 Char2"/>
    <w:basedOn w:val="Char13"/>
    <w:link w:val="a4"/>
    <w:uiPriority w:val="99"/>
    <w:semiHidden/>
    <w:rsid w:val="00344815"/>
    <w:rPr>
      <w:b/>
      <w:bCs/>
    </w:rPr>
  </w:style>
  <w:style w:type="paragraph" w:styleId="ad">
    <w:name w:val="Document Map"/>
    <w:basedOn w:val="a"/>
    <w:link w:val="Char11"/>
    <w:uiPriority w:val="99"/>
    <w:unhideWhenUsed/>
    <w:qFormat/>
    <w:rsid w:val="00344815"/>
    <w:rPr>
      <w:rFonts w:ascii="宋体"/>
      <w:kern w:val="0"/>
      <w:sz w:val="18"/>
      <w:szCs w:val="18"/>
    </w:rPr>
  </w:style>
  <w:style w:type="character" w:customStyle="1" w:styleId="Char23">
    <w:name w:val="文档结构图 Char2"/>
    <w:basedOn w:val="a0"/>
    <w:link w:val="ad"/>
    <w:uiPriority w:val="99"/>
    <w:semiHidden/>
    <w:rsid w:val="00344815"/>
    <w:rPr>
      <w:rFonts w:ascii="宋体" w:eastAsia="宋体" w:hAnsi="Calibri" w:cs="Times New Roman"/>
      <w:sz w:val="18"/>
      <w:szCs w:val="18"/>
    </w:rPr>
  </w:style>
  <w:style w:type="paragraph" w:styleId="af3">
    <w:name w:val="Normal (Web)"/>
    <w:basedOn w:val="a"/>
    <w:uiPriority w:val="99"/>
    <w:unhideWhenUsed/>
    <w:qFormat/>
    <w:rsid w:val="00344815"/>
    <w:pPr>
      <w:widowControl/>
      <w:spacing w:before="100" w:beforeAutospacing="1" w:after="100" w:afterAutospacing="1"/>
      <w:jc w:val="left"/>
    </w:pPr>
    <w:rPr>
      <w:rFonts w:ascii="宋体" w:hAnsi="宋体" w:cs="宋体"/>
      <w:kern w:val="0"/>
      <w:sz w:val="24"/>
      <w:szCs w:val="24"/>
    </w:rPr>
  </w:style>
  <w:style w:type="paragraph" w:styleId="ae">
    <w:name w:val="Plain Text"/>
    <w:basedOn w:val="a"/>
    <w:link w:val="Char6"/>
    <w:uiPriority w:val="99"/>
    <w:unhideWhenUsed/>
    <w:qFormat/>
    <w:rsid w:val="00344815"/>
    <w:rPr>
      <w:rFonts w:ascii="Beijing" w:eastAsia="Beijing" w:hAnsi="Times"/>
      <w:kern w:val="0"/>
      <w:sz w:val="24"/>
      <w:szCs w:val="20"/>
      <w:lang w:eastAsia="zh-TW"/>
    </w:rPr>
  </w:style>
  <w:style w:type="character" w:customStyle="1" w:styleId="Char18">
    <w:name w:val="纯文本 Char1"/>
    <w:basedOn w:val="a0"/>
    <w:link w:val="ae"/>
    <w:uiPriority w:val="99"/>
    <w:semiHidden/>
    <w:rsid w:val="00344815"/>
    <w:rPr>
      <w:rFonts w:ascii="宋体" w:eastAsia="宋体" w:hAnsi="Courier New" w:cs="Courier New"/>
      <w:szCs w:val="21"/>
    </w:rPr>
  </w:style>
  <w:style w:type="paragraph" w:customStyle="1" w:styleId="11">
    <w:name w:val="列出段落11"/>
    <w:basedOn w:val="a"/>
    <w:uiPriority w:val="99"/>
    <w:qFormat/>
    <w:rsid w:val="00344815"/>
    <w:pPr>
      <w:ind w:firstLineChars="200" w:firstLine="420"/>
    </w:pPr>
  </w:style>
  <w:style w:type="paragraph" w:customStyle="1" w:styleId="TOC1">
    <w:name w:val="TOC 标题1"/>
    <w:basedOn w:val="1"/>
    <w:next w:val="a"/>
    <w:uiPriority w:val="39"/>
    <w:unhideWhenUsed/>
    <w:qFormat/>
    <w:rsid w:val="00344815"/>
    <w:pPr>
      <w:widowControl/>
      <w:spacing w:before="480" w:after="0" w:line="276" w:lineRule="auto"/>
      <w:jc w:val="left"/>
      <w:outlineLvl w:val="9"/>
    </w:pPr>
    <w:rPr>
      <w:rFonts w:ascii="Cambria" w:hAnsi="Cambria"/>
      <w:color w:val="365F91"/>
      <w:kern w:val="0"/>
      <w:sz w:val="28"/>
      <w:szCs w:val="28"/>
    </w:rPr>
  </w:style>
  <w:style w:type="paragraph" w:customStyle="1" w:styleId="31">
    <w:name w:val="列出段落3"/>
    <w:basedOn w:val="a"/>
    <w:uiPriority w:val="34"/>
    <w:qFormat/>
    <w:rsid w:val="00344815"/>
    <w:pPr>
      <w:ind w:firstLineChars="200" w:firstLine="420"/>
    </w:pPr>
    <w:rPr>
      <w:rFonts w:ascii="Times New Roman" w:hAnsi="Times New Roman"/>
      <w:szCs w:val="24"/>
    </w:rPr>
  </w:style>
  <w:style w:type="paragraph" w:customStyle="1" w:styleId="gz-neiwen">
    <w:name w:val="gz-neiwen"/>
    <w:basedOn w:val="a"/>
    <w:uiPriority w:val="99"/>
    <w:qFormat/>
    <w:rsid w:val="00344815"/>
    <w:pPr>
      <w:spacing w:line="400" w:lineRule="exact"/>
      <w:ind w:firstLineChars="200" w:firstLine="200"/>
    </w:pPr>
    <w:rPr>
      <w:rFonts w:ascii="Times New Roman" w:eastAsia="汉仪书宋二简" w:hAnsi="Times New Roman"/>
      <w:szCs w:val="24"/>
    </w:rPr>
  </w:style>
  <w:style w:type="paragraph" w:customStyle="1" w:styleId="21">
    <w:name w:val="列出段落2"/>
    <w:basedOn w:val="a"/>
    <w:uiPriority w:val="99"/>
    <w:unhideWhenUsed/>
    <w:qFormat/>
    <w:rsid w:val="00344815"/>
    <w:pPr>
      <w:ind w:firstLineChars="200" w:firstLine="420"/>
    </w:pPr>
    <w:rPr>
      <w:rFonts w:ascii="Times New Roman" w:hAnsi="Times New Roman"/>
      <w:szCs w:val="24"/>
    </w:rPr>
  </w:style>
  <w:style w:type="paragraph" w:customStyle="1" w:styleId="111">
    <w:name w:val="列出段落111"/>
    <w:basedOn w:val="a"/>
    <w:uiPriority w:val="99"/>
    <w:qFormat/>
    <w:rsid w:val="00344815"/>
    <w:pPr>
      <w:ind w:firstLineChars="200" w:firstLine="420"/>
    </w:pPr>
    <w:rPr>
      <w:szCs w:val="21"/>
    </w:rPr>
  </w:style>
  <w:style w:type="paragraph" w:customStyle="1" w:styleId="tushuo">
    <w:name w:val="tushuo"/>
    <w:basedOn w:val="a"/>
    <w:uiPriority w:val="99"/>
    <w:qFormat/>
    <w:rsid w:val="00344815"/>
    <w:pPr>
      <w:spacing w:line="400" w:lineRule="exact"/>
      <w:jc w:val="center"/>
    </w:pPr>
    <w:rPr>
      <w:rFonts w:ascii="Arial" w:eastAsia="汉仪中黑简" w:hAnsi="Arial" w:cs="Arial"/>
      <w:szCs w:val="24"/>
    </w:rPr>
  </w:style>
  <w:style w:type="paragraph" w:customStyle="1" w:styleId="Default">
    <w:name w:val="Default"/>
    <w:uiPriority w:val="99"/>
    <w:qFormat/>
    <w:rsid w:val="00344815"/>
    <w:pPr>
      <w:widowControl w:val="0"/>
      <w:autoSpaceDE w:val="0"/>
      <w:autoSpaceDN w:val="0"/>
      <w:adjustRightInd w:val="0"/>
    </w:pPr>
    <w:rPr>
      <w:rFonts w:ascii="仿宋" w:eastAsia="宋体" w:hAnsi="仿宋" w:cs="仿宋"/>
      <w:color w:val="000000"/>
      <w:kern w:val="0"/>
      <w:sz w:val="24"/>
      <w:szCs w:val="24"/>
    </w:rPr>
  </w:style>
  <w:style w:type="paragraph" w:customStyle="1" w:styleId="gz-nei-K">
    <w:name w:val="gz-nei-K"/>
    <w:basedOn w:val="gz-neiwen"/>
    <w:link w:val="gz-nei-KChar"/>
    <w:uiPriority w:val="99"/>
    <w:qFormat/>
    <w:rsid w:val="00344815"/>
    <w:rPr>
      <w:rFonts w:eastAsia="汉仪楷体简"/>
      <w:kern w:val="0"/>
      <w:sz w:val="20"/>
    </w:rPr>
  </w:style>
  <w:style w:type="paragraph" w:customStyle="1" w:styleId="12">
    <w:name w:val="列出段落1"/>
    <w:basedOn w:val="a"/>
    <w:uiPriority w:val="99"/>
    <w:qFormat/>
    <w:rsid w:val="00344815"/>
    <w:pPr>
      <w:ind w:firstLineChars="200" w:firstLine="420"/>
    </w:pPr>
  </w:style>
  <w:style w:type="paragraph" w:customStyle="1" w:styleId="13">
    <w:name w:val="无间隔1"/>
    <w:uiPriority w:val="99"/>
    <w:qFormat/>
    <w:rsid w:val="00344815"/>
    <w:pPr>
      <w:widowControl w:val="0"/>
      <w:jc w:val="both"/>
    </w:pPr>
    <w:rPr>
      <w:rFonts w:ascii="Calibri" w:eastAsia="宋体" w:hAnsi="Calibri" w:cs="Times New Roman"/>
    </w:rPr>
  </w:style>
  <w:style w:type="table" w:styleId="af4">
    <w:name w:val="Table Grid"/>
    <w:basedOn w:val="a1"/>
    <w:uiPriority w:val="99"/>
    <w:qFormat/>
    <w:rsid w:val="00344815"/>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bond.com.c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693EC-ECA2-4FE5-9CAD-F1FEB821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7346</Words>
  <Characters>41877</Characters>
  <Application>Microsoft Office Word</Application>
  <DocSecurity>0</DocSecurity>
  <Lines>348</Lines>
  <Paragraphs>98</Paragraphs>
  <ScaleCrop>false</ScaleCrop>
  <Company>chinabond</Company>
  <LinksUpToDate>false</LinksUpToDate>
  <CharactersWithSpaces>49125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7</cp:revision>
  <cp:lastPrinted>2016-09-08T06:36:00Z</cp:lastPrinted>
  <dcterms:created xsi:type="dcterms:W3CDTF">2016-09-07T11:03:00Z</dcterms:created>
  <dcterms:modified xsi:type="dcterms:W3CDTF">2016-09-08T06:38:00Z</dcterms:modified>
</cp:coreProperties>
</file>